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09" w:rsidRPr="008B6C84" w:rsidRDefault="00510809" w:rsidP="008B6C84">
      <w:pPr>
        <w:tabs>
          <w:tab w:val="left" w:pos="6715"/>
        </w:tabs>
        <w:suppressAutoHyphens/>
        <w:spacing w:after="0" w:line="240" w:lineRule="auto"/>
        <w:jc w:val="center"/>
        <w:rPr>
          <w:rFonts w:ascii="Arial Black" w:eastAsia="Tahoma" w:hAnsi="Arial Black" w:cs="Tahoma"/>
          <w:b/>
          <w:color w:val="0070C0"/>
          <w:sz w:val="52"/>
          <w:szCs w:val="52"/>
          <w:lang w:val="en-US"/>
        </w:rPr>
      </w:pPr>
      <w:r w:rsidRPr="008B6C84">
        <w:rPr>
          <w:rFonts w:ascii="Arial Black" w:eastAsia="Tahoma" w:hAnsi="Arial Black" w:cs="Tahoma"/>
          <w:b/>
          <w:color w:val="0070C0"/>
          <w:sz w:val="52"/>
          <w:szCs w:val="52"/>
          <w:lang w:val="en-US"/>
        </w:rPr>
        <w:t>Ikram</w:t>
      </w:r>
    </w:p>
    <w:p w:rsidR="00510809" w:rsidRPr="008B6C84" w:rsidRDefault="00510809" w:rsidP="008B6C84">
      <w:pPr>
        <w:tabs>
          <w:tab w:val="left" w:pos="6715"/>
        </w:tabs>
        <w:suppressAutoHyphens/>
        <w:spacing w:after="0" w:line="240" w:lineRule="auto"/>
        <w:jc w:val="center"/>
        <w:rPr>
          <w:rFonts w:ascii="Arial Black" w:eastAsia="Tahoma" w:hAnsi="Arial Black" w:cs="Tahoma"/>
          <w:b/>
          <w:color w:val="0070C0"/>
          <w:sz w:val="52"/>
          <w:szCs w:val="52"/>
          <w:lang w:val="en-US"/>
        </w:rPr>
      </w:pPr>
      <w:r w:rsidRPr="008B6C84">
        <w:rPr>
          <w:rFonts w:ascii="Arial Black" w:eastAsia="Tahoma" w:hAnsi="Arial Black" w:cs="Tahoma"/>
          <w:b/>
          <w:color w:val="0070C0"/>
          <w:sz w:val="52"/>
          <w:szCs w:val="52"/>
          <w:lang w:val="en-US"/>
        </w:rPr>
        <w:t>BEN AISSA</w:t>
      </w:r>
    </w:p>
    <w:p w:rsidR="000B0ABC" w:rsidRPr="00D40DA9" w:rsidRDefault="00510809" w:rsidP="00510809">
      <w:pPr>
        <w:tabs>
          <w:tab w:val="left" w:pos="6715"/>
        </w:tabs>
        <w:suppressAutoHyphens/>
        <w:spacing w:after="0" w:line="240" w:lineRule="auto"/>
        <w:rPr>
          <w:rFonts w:ascii="Tahoma" w:eastAsia="Tahoma" w:hAnsi="Tahoma" w:cs="Tahoma"/>
          <w:b/>
          <w:sz w:val="24"/>
          <w:lang w:val="en-US"/>
        </w:rPr>
      </w:pPr>
      <w:r w:rsidRPr="00D40DA9">
        <w:rPr>
          <w:rFonts w:ascii="Tahoma" w:eastAsia="Tahoma" w:hAnsi="Tahoma" w:cs="Tahoma"/>
          <w:b/>
          <w:sz w:val="24"/>
          <w:lang w:val="en-US"/>
        </w:rPr>
        <w:tab/>
      </w:r>
    </w:p>
    <w:p w:rsidR="000B0ABC" w:rsidRPr="00D40DA9" w:rsidRDefault="00510809" w:rsidP="008B6C84">
      <w:pPr>
        <w:suppressAutoHyphens/>
        <w:spacing w:after="0" w:line="240" w:lineRule="auto"/>
        <w:rPr>
          <w:rFonts w:ascii="Tahoma" w:eastAsia="Tahoma" w:hAnsi="Tahoma" w:cs="Tahoma"/>
          <w:b/>
          <w:sz w:val="24"/>
          <w:lang w:val="en-US"/>
        </w:rPr>
      </w:pPr>
      <w:r>
        <w:rPr>
          <w:rFonts w:ascii="Tahoma" w:eastAsia="Tahoma" w:hAnsi="Tahoma" w:cs="Tahoma"/>
          <w:b/>
          <w:noProof/>
          <w:sz w:val="24"/>
        </w:rPr>
        <w:drawing>
          <wp:anchor distT="0" distB="0" distL="114300" distR="114300" simplePos="0" relativeHeight="251662336" behindDoc="0" locked="0" layoutInCell="1" allowOverlap="1">
            <wp:simplePos x="0" y="0"/>
            <wp:positionH relativeFrom="column">
              <wp:posOffset>-298854</wp:posOffset>
            </wp:positionH>
            <wp:positionV relativeFrom="paragraph">
              <wp:posOffset>15413</wp:posOffset>
            </wp:positionV>
            <wp:extent cx="216477" cy="207818"/>
            <wp:effectExtent l="19050" t="0" r="0" b="0"/>
            <wp:wrapNone/>
            <wp:docPr id="4" name="Gráfico 4"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r.svg"/>
                    <pic:cNvPicPr/>
                  </pic:nvPicPr>
                  <pic:blipFill>
                    <a:blip r:embed="rId8" cstate="print">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5"/>
                        </a:ext>
                      </a:extLst>
                    </a:blip>
                    <a:stretch>
                      <a:fillRect/>
                    </a:stretch>
                  </pic:blipFill>
                  <pic:spPr>
                    <a:xfrm>
                      <a:off x="0" y="0"/>
                      <a:ext cx="216477" cy="207818"/>
                    </a:xfrm>
                    <a:prstGeom prst="rect">
                      <a:avLst/>
                    </a:prstGeom>
                  </pic:spPr>
                </pic:pic>
              </a:graphicData>
            </a:graphic>
          </wp:anchor>
        </w:drawing>
      </w:r>
      <w:r w:rsidR="00365E62">
        <w:rPr>
          <w:rFonts w:ascii="Tahoma" w:eastAsia="Tahoma" w:hAnsi="Tahoma" w:cs="Tahoma"/>
          <w:b/>
          <w:sz w:val="24"/>
          <w:lang w:val="en-US"/>
        </w:rPr>
        <w:t>0490 14 17 87</w:t>
      </w:r>
    </w:p>
    <w:p w:rsidR="00AE6CD3" w:rsidRPr="00D40DA9" w:rsidRDefault="00AE6CD3" w:rsidP="008B6C84">
      <w:pPr>
        <w:suppressAutoHyphens/>
        <w:spacing w:after="0" w:line="240" w:lineRule="auto"/>
        <w:rPr>
          <w:rFonts w:ascii="Tahoma" w:eastAsia="Tahoma" w:hAnsi="Tahoma" w:cs="Tahoma"/>
          <w:b/>
          <w:sz w:val="24"/>
          <w:lang w:val="en-US"/>
        </w:rPr>
      </w:pPr>
    </w:p>
    <w:p w:rsidR="000B0ABC" w:rsidRPr="00D40DA9" w:rsidRDefault="00AE6CD3" w:rsidP="008B6C84">
      <w:pPr>
        <w:suppressAutoHyphens/>
        <w:spacing w:after="0" w:line="240" w:lineRule="auto"/>
        <w:rPr>
          <w:rFonts w:ascii="Tahoma" w:eastAsia="Tahoma" w:hAnsi="Tahoma" w:cs="Tahoma"/>
          <w:b/>
          <w:sz w:val="24"/>
          <w:lang w:val="en-US"/>
        </w:rPr>
      </w:pPr>
      <w:r w:rsidRPr="00AE6CD3">
        <w:rPr>
          <w:rFonts w:ascii="Tahoma" w:eastAsia="Tahoma" w:hAnsi="Tahoma" w:cs="Tahoma"/>
          <w:b/>
          <w:noProof/>
          <w:sz w:val="24"/>
        </w:rPr>
        <w:drawing>
          <wp:anchor distT="0" distB="0" distL="114300" distR="114300" simplePos="0" relativeHeight="251668480" behindDoc="0" locked="0" layoutInCell="1" allowOverlap="1">
            <wp:simplePos x="0" y="0"/>
            <wp:positionH relativeFrom="margin">
              <wp:posOffset>-312709</wp:posOffset>
            </wp:positionH>
            <wp:positionV relativeFrom="paragraph">
              <wp:posOffset>48895</wp:posOffset>
            </wp:positionV>
            <wp:extent cx="230332" cy="193964"/>
            <wp:effectExtent l="19050" t="0" r="0" b="0"/>
            <wp:wrapNone/>
            <wp:docPr id="9" name="Gráfico 7"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6" cstate="print">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3"/>
                        </a:ext>
                      </a:extLst>
                    </a:blip>
                    <a:stretch>
                      <a:fillRect/>
                    </a:stretch>
                  </pic:blipFill>
                  <pic:spPr>
                    <a:xfrm>
                      <a:off x="0" y="0"/>
                      <a:ext cx="230332" cy="193964"/>
                    </a:xfrm>
                    <a:prstGeom prst="rect">
                      <a:avLst/>
                    </a:prstGeom>
                  </pic:spPr>
                </pic:pic>
              </a:graphicData>
            </a:graphic>
          </wp:anchor>
        </w:drawing>
      </w:r>
      <w:hyperlink r:id="rId17" w:history="1">
        <w:r w:rsidRPr="00D40DA9">
          <w:rPr>
            <w:rStyle w:val="Lienhypertexte"/>
            <w:rFonts w:ascii="Tahoma" w:eastAsia="Tahoma" w:hAnsi="Tahoma" w:cs="Tahoma"/>
            <w:b/>
            <w:sz w:val="24"/>
            <w:lang w:val="en-US"/>
          </w:rPr>
          <w:t>ikram.benaissa@gmail.com</w:t>
        </w:r>
      </w:hyperlink>
    </w:p>
    <w:p w:rsidR="00AE6CD3" w:rsidRPr="00D40DA9" w:rsidRDefault="00AE6CD3" w:rsidP="008B6C84">
      <w:pPr>
        <w:suppressAutoHyphens/>
        <w:spacing w:after="0" w:line="240" w:lineRule="auto"/>
        <w:rPr>
          <w:rFonts w:ascii="Tahoma" w:eastAsia="Tahoma" w:hAnsi="Tahoma" w:cs="Tahoma"/>
          <w:b/>
          <w:sz w:val="24"/>
          <w:lang w:val="en-US"/>
        </w:rPr>
      </w:pPr>
    </w:p>
    <w:p w:rsidR="00AE6CD3" w:rsidRDefault="00AE6CD3" w:rsidP="008B6C84">
      <w:pPr>
        <w:suppressAutoHyphens/>
        <w:spacing w:after="0" w:line="240" w:lineRule="auto"/>
        <w:rPr>
          <w:rFonts w:ascii="Tahoma" w:eastAsia="Tahoma" w:hAnsi="Tahoma" w:cs="Tahoma"/>
          <w:b/>
          <w:sz w:val="24"/>
        </w:rPr>
      </w:pPr>
      <w:r>
        <w:rPr>
          <w:rFonts w:ascii="Tahoma" w:eastAsia="Tahoma" w:hAnsi="Tahoma" w:cs="Tahoma"/>
          <w:b/>
          <w:noProof/>
          <w:sz w:val="24"/>
        </w:rPr>
        <w:drawing>
          <wp:anchor distT="0" distB="0" distL="114300" distR="114300" simplePos="0" relativeHeight="251664384" behindDoc="0" locked="0" layoutInCell="1" allowOverlap="1">
            <wp:simplePos x="0" y="0"/>
            <wp:positionH relativeFrom="column">
              <wp:posOffset>-312709</wp:posOffset>
            </wp:positionH>
            <wp:positionV relativeFrom="paragraph">
              <wp:posOffset>13739</wp:posOffset>
            </wp:positionV>
            <wp:extent cx="207818" cy="207818"/>
            <wp:effectExtent l="0" t="0" r="0" b="0"/>
            <wp:wrapNone/>
            <wp:docPr id="5" name="Gráfico 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svg"/>
                    <pic:cNvPicPr/>
                  </pic:nvPicPr>
                  <pic:blipFill>
                    <a:blip r:embed="rId18" cstate="print">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0"/>
                        </a:ext>
                      </a:extLst>
                    </a:blip>
                    <a:stretch>
                      <a:fillRect/>
                    </a:stretch>
                  </pic:blipFill>
                  <pic:spPr>
                    <a:xfrm>
                      <a:off x="0" y="0"/>
                      <a:ext cx="207818" cy="207818"/>
                    </a:xfrm>
                    <a:prstGeom prst="rect">
                      <a:avLst/>
                    </a:prstGeom>
                  </pic:spPr>
                </pic:pic>
              </a:graphicData>
            </a:graphic>
          </wp:anchor>
        </w:drawing>
      </w:r>
      <w:r w:rsidR="006D0610" w:rsidRPr="006D0610">
        <w:rPr>
          <w:rFonts w:ascii="Tahoma" w:eastAsia="Tahoma" w:hAnsi="Tahoma" w:cs="Tahoma"/>
          <w:b/>
          <w:sz w:val="24"/>
        </w:rPr>
        <w:t>Bruxelles, Belgique</w:t>
      </w:r>
    </w:p>
    <w:p w:rsidR="008B6C84" w:rsidRDefault="008B6C84" w:rsidP="008B6C84">
      <w:pPr>
        <w:suppressAutoHyphens/>
        <w:spacing w:after="0" w:line="240" w:lineRule="auto"/>
        <w:rPr>
          <w:rFonts w:ascii="Tahoma" w:eastAsia="Tahoma" w:hAnsi="Tahoma" w:cs="Tahoma"/>
          <w:b/>
          <w:sz w:val="24"/>
        </w:rPr>
      </w:pPr>
    </w:p>
    <w:p w:rsidR="00D40DA9" w:rsidRDefault="008B6C84" w:rsidP="008B6C84">
      <w:pPr>
        <w:suppressAutoHyphens/>
        <w:spacing w:after="0" w:line="240" w:lineRule="auto"/>
        <w:ind w:left="-426"/>
        <w:rPr>
          <w:rFonts w:ascii="Arial Black" w:hAnsi="Arial Black"/>
          <w:sz w:val="24"/>
          <w:szCs w:val="24"/>
        </w:rPr>
      </w:pPr>
      <w:r w:rsidRPr="00AE6CD3">
        <w:rPr>
          <w:rFonts w:ascii="Tahoma" w:eastAsia="Tahoma" w:hAnsi="Tahoma" w:cs="Tahoma"/>
          <w:b/>
          <w:noProof/>
          <w:sz w:val="24"/>
        </w:rPr>
        <w:drawing>
          <wp:inline distT="0" distB="0" distL="0" distR="0">
            <wp:extent cx="316750" cy="235528"/>
            <wp:effectExtent l="19050" t="0" r="7100" b="0"/>
            <wp:docPr id="2"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086" cy="122086"/>
                      <a:chOff x="274970" y="3861263"/>
                      <a:chExt cx="122086" cy="122086"/>
                    </a:xfrm>
                  </a:grpSpPr>
                  <a:sp>
                    <a:nvSpPr>
                      <a:cNvPr id="117" name="Heart 11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7C2EC28-C710-40A9-A1BE-E7BE8001ADCD}"/>
                          </a:ext>
                        </a:extLst>
                      </a:cNvPr>
                      <a:cNvSpPr/>
                    </a:nvSpPr>
                    <a:spPr>
                      <a:xfrm>
                        <a:off x="274970" y="3861263"/>
                        <a:ext cx="122086" cy="122086"/>
                      </a:xfrm>
                      <a:prstGeom prst="heart">
                        <a:avLst/>
                      </a:prstGeom>
                      <a:solidFill>
                        <a:srgbClr val="6A7378"/>
                      </a:solidFill>
                      <a:ln>
                        <a:noFill/>
                      </a:ln>
                      <a:effectLst/>
                    </a:spPr>
                    <a:txSp>
                      <a:txBody>
                        <a:bodyPr rtlCol="0" anchor="ctr"/>
                        <a:lstStyle>
                          <a:defPPr>
                            <a:defRPr lang="fr-FR"/>
                          </a:defPPr>
                          <a:lvl1pPr marL="0" algn="l" defTabSz="419938" rtl="0" eaLnBrk="1" latinLnBrk="0" hangingPunct="1">
                            <a:defRPr sz="1653" kern="1200">
                              <a:solidFill>
                                <a:schemeClr val="lt1"/>
                              </a:solidFill>
                              <a:latin typeface="+mn-lt"/>
                              <a:ea typeface="+mn-ea"/>
                              <a:cs typeface="+mn-cs"/>
                            </a:defRPr>
                          </a:lvl1pPr>
                          <a:lvl2pPr marL="419938" algn="l" defTabSz="419938" rtl="0" eaLnBrk="1" latinLnBrk="0" hangingPunct="1">
                            <a:defRPr sz="1653" kern="1200">
                              <a:solidFill>
                                <a:schemeClr val="lt1"/>
                              </a:solidFill>
                              <a:latin typeface="+mn-lt"/>
                              <a:ea typeface="+mn-ea"/>
                              <a:cs typeface="+mn-cs"/>
                            </a:defRPr>
                          </a:lvl2pPr>
                          <a:lvl3pPr marL="839876" algn="l" defTabSz="419938" rtl="0" eaLnBrk="1" latinLnBrk="0" hangingPunct="1">
                            <a:defRPr sz="1653" kern="1200">
                              <a:solidFill>
                                <a:schemeClr val="lt1"/>
                              </a:solidFill>
                              <a:latin typeface="+mn-lt"/>
                              <a:ea typeface="+mn-ea"/>
                              <a:cs typeface="+mn-cs"/>
                            </a:defRPr>
                          </a:lvl3pPr>
                          <a:lvl4pPr marL="1259815" algn="l" defTabSz="419938" rtl="0" eaLnBrk="1" latinLnBrk="0" hangingPunct="1">
                            <a:defRPr sz="1653" kern="1200">
                              <a:solidFill>
                                <a:schemeClr val="lt1"/>
                              </a:solidFill>
                              <a:latin typeface="+mn-lt"/>
                              <a:ea typeface="+mn-ea"/>
                              <a:cs typeface="+mn-cs"/>
                            </a:defRPr>
                          </a:lvl4pPr>
                          <a:lvl5pPr marL="1679753" algn="l" defTabSz="419938" rtl="0" eaLnBrk="1" latinLnBrk="0" hangingPunct="1">
                            <a:defRPr sz="1653" kern="1200">
                              <a:solidFill>
                                <a:schemeClr val="lt1"/>
                              </a:solidFill>
                              <a:latin typeface="+mn-lt"/>
                              <a:ea typeface="+mn-ea"/>
                              <a:cs typeface="+mn-cs"/>
                            </a:defRPr>
                          </a:lvl5pPr>
                          <a:lvl6pPr marL="2099691" algn="l" defTabSz="419938" rtl="0" eaLnBrk="1" latinLnBrk="0" hangingPunct="1">
                            <a:defRPr sz="1653" kern="1200">
                              <a:solidFill>
                                <a:schemeClr val="lt1"/>
                              </a:solidFill>
                              <a:latin typeface="+mn-lt"/>
                              <a:ea typeface="+mn-ea"/>
                              <a:cs typeface="+mn-cs"/>
                            </a:defRPr>
                          </a:lvl6pPr>
                          <a:lvl7pPr marL="2519629" algn="l" defTabSz="419938" rtl="0" eaLnBrk="1" latinLnBrk="0" hangingPunct="1">
                            <a:defRPr sz="1653" kern="1200">
                              <a:solidFill>
                                <a:schemeClr val="lt1"/>
                              </a:solidFill>
                              <a:latin typeface="+mn-lt"/>
                              <a:ea typeface="+mn-ea"/>
                              <a:cs typeface="+mn-cs"/>
                            </a:defRPr>
                          </a:lvl7pPr>
                          <a:lvl8pPr marL="2939567" algn="l" defTabSz="419938" rtl="0" eaLnBrk="1" latinLnBrk="0" hangingPunct="1">
                            <a:defRPr sz="1653" kern="1200">
                              <a:solidFill>
                                <a:schemeClr val="lt1"/>
                              </a:solidFill>
                              <a:latin typeface="+mn-lt"/>
                              <a:ea typeface="+mn-ea"/>
                              <a:cs typeface="+mn-cs"/>
                            </a:defRPr>
                          </a:lvl8pPr>
                          <a:lvl9pPr marL="3359506" algn="l" defTabSz="419938" rtl="0" eaLnBrk="1" latinLnBrk="0" hangingPunct="1">
                            <a:defRPr sz="1653" kern="1200">
                              <a:solidFill>
                                <a:schemeClr val="lt1"/>
                              </a:solidFill>
                              <a:latin typeface="+mn-lt"/>
                              <a:ea typeface="+mn-ea"/>
                              <a:cs typeface="+mn-cs"/>
                            </a:defRPr>
                          </a:lvl9pPr>
                        </a:lstStyle>
                        <a:p>
                          <a:endParaRPr lang="fr-MA" sz="1761">
                            <a:solidFill>
                              <a:schemeClr val="tx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r w:rsidR="00365E62">
        <w:rPr>
          <w:rFonts w:ascii="Tahoma" w:eastAsia="Tahoma" w:hAnsi="Tahoma" w:cs="Tahoma"/>
          <w:b/>
          <w:sz w:val="24"/>
        </w:rPr>
        <w:t>Célibataire, 33</w:t>
      </w:r>
      <w:r w:rsidR="003577AE">
        <w:rPr>
          <w:rFonts w:ascii="Tahoma" w:eastAsia="Tahoma" w:hAnsi="Tahoma" w:cs="Tahoma"/>
          <w:b/>
          <w:sz w:val="24"/>
        </w:rPr>
        <w:t xml:space="preserve"> ans</w:t>
      </w:r>
    </w:p>
    <w:p w:rsidR="00D40DA9" w:rsidRDefault="00D40DA9" w:rsidP="00D40DA9">
      <w:pPr>
        <w:suppressAutoHyphens/>
        <w:spacing w:after="0" w:line="240" w:lineRule="auto"/>
        <w:jc w:val="right"/>
        <w:rPr>
          <w:rFonts w:ascii="Arial Black" w:hAnsi="Arial Black"/>
          <w:sz w:val="24"/>
          <w:szCs w:val="24"/>
        </w:rPr>
      </w:pPr>
      <w:r>
        <w:rPr>
          <w:rFonts w:ascii="Arial Black" w:hAnsi="Arial Black"/>
          <w:sz w:val="24"/>
          <w:szCs w:val="24"/>
        </w:rPr>
        <w:t>LANGUES</w:t>
      </w:r>
    </w:p>
    <w:p w:rsidR="00D40DA9" w:rsidRPr="00D40DA9" w:rsidRDefault="00D40DA9" w:rsidP="00D40DA9">
      <w:pPr>
        <w:suppressAutoHyphens/>
        <w:spacing w:after="0" w:line="240" w:lineRule="auto"/>
        <w:jc w:val="right"/>
        <w:rPr>
          <w:rFonts w:ascii="Times New Roman" w:eastAsia="Times New Roman" w:hAnsi="Times New Roman" w:cs="Times New Roman"/>
          <w:sz w:val="20"/>
          <w:szCs w:val="20"/>
        </w:rPr>
      </w:pPr>
      <w:r w:rsidRPr="00D40DA9">
        <w:rPr>
          <w:rFonts w:ascii="Tahoma" w:eastAsia="Tahoma" w:hAnsi="Tahoma" w:cs="Tahoma"/>
          <w:b/>
          <w:sz w:val="20"/>
          <w:szCs w:val="20"/>
        </w:rPr>
        <w:t>Français</w:t>
      </w:r>
      <w:r w:rsidRPr="00D40DA9">
        <w:rPr>
          <w:rFonts w:ascii="Tahoma" w:eastAsia="Tahoma" w:hAnsi="Tahoma" w:cs="Tahoma"/>
          <w:sz w:val="20"/>
          <w:szCs w:val="20"/>
        </w:rPr>
        <w:t>: Langue maternelle</w:t>
      </w:r>
    </w:p>
    <w:p w:rsidR="00D40DA9" w:rsidRPr="00D40DA9" w:rsidRDefault="00D40DA9" w:rsidP="00D40DA9">
      <w:pPr>
        <w:suppressAutoHyphens/>
        <w:spacing w:after="0" w:line="240" w:lineRule="auto"/>
        <w:jc w:val="right"/>
        <w:rPr>
          <w:rFonts w:ascii="Tahoma" w:eastAsia="Tahoma" w:hAnsi="Tahoma" w:cs="Tahoma"/>
          <w:sz w:val="20"/>
          <w:szCs w:val="20"/>
        </w:rPr>
      </w:pPr>
      <w:r w:rsidRPr="00D40DA9">
        <w:rPr>
          <w:rFonts w:ascii="Tahoma" w:eastAsia="Tahoma" w:hAnsi="Tahoma" w:cs="Tahoma"/>
          <w:b/>
          <w:sz w:val="20"/>
          <w:szCs w:val="20"/>
        </w:rPr>
        <w:t>Néerlandais</w:t>
      </w:r>
      <w:r w:rsidRPr="00D40DA9">
        <w:rPr>
          <w:rFonts w:ascii="Tahoma" w:eastAsia="Tahoma" w:hAnsi="Tahoma" w:cs="Tahoma"/>
          <w:sz w:val="20"/>
          <w:szCs w:val="20"/>
        </w:rPr>
        <w:t>: Moyenne connaissance parlée et écrite.</w:t>
      </w:r>
    </w:p>
    <w:p w:rsidR="00D40DA9" w:rsidRPr="00D40DA9" w:rsidRDefault="00D40DA9" w:rsidP="00D40DA9">
      <w:pPr>
        <w:suppressAutoHyphens/>
        <w:spacing w:after="0" w:line="240" w:lineRule="auto"/>
        <w:jc w:val="right"/>
        <w:rPr>
          <w:rFonts w:ascii="Tahoma" w:eastAsia="Tahoma" w:hAnsi="Tahoma" w:cs="Tahoma"/>
          <w:sz w:val="20"/>
          <w:szCs w:val="20"/>
        </w:rPr>
      </w:pPr>
      <w:r w:rsidRPr="00D40DA9">
        <w:rPr>
          <w:rFonts w:ascii="Tahoma" w:eastAsia="Tahoma" w:hAnsi="Tahoma" w:cs="Tahoma"/>
          <w:b/>
          <w:sz w:val="20"/>
          <w:szCs w:val="20"/>
        </w:rPr>
        <w:t>Anglais</w:t>
      </w:r>
      <w:r w:rsidRPr="00D40DA9">
        <w:rPr>
          <w:rFonts w:ascii="Tahoma" w:eastAsia="Tahoma" w:hAnsi="Tahoma" w:cs="Tahoma"/>
          <w:sz w:val="20"/>
          <w:szCs w:val="20"/>
        </w:rPr>
        <w:t>: Bonne connaissance parlée et écrite.</w:t>
      </w:r>
    </w:p>
    <w:p w:rsidR="00D40DA9" w:rsidRPr="00D40DA9" w:rsidRDefault="00D40DA9" w:rsidP="00D40DA9">
      <w:pPr>
        <w:suppressAutoHyphens/>
        <w:spacing w:after="0" w:line="240" w:lineRule="auto"/>
        <w:jc w:val="right"/>
        <w:rPr>
          <w:rFonts w:ascii="Tahoma" w:eastAsia="Tahoma" w:hAnsi="Tahoma" w:cs="Tahoma"/>
          <w:sz w:val="20"/>
          <w:szCs w:val="20"/>
        </w:rPr>
      </w:pPr>
      <w:r w:rsidRPr="00D40DA9">
        <w:rPr>
          <w:rFonts w:ascii="Tahoma" w:eastAsia="Tahoma" w:hAnsi="Tahoma" w:cs="Tahoma"/>
          <w:b/>
          <w:sz w:val="20"/>
          <w:szCs w:val="20"/>
        </w:rPr>
        <w:t>Arabe</w:t>
      </w:r>
      <w:r w:rsidRPr="00D40DA9">
        <w:rPr>
          <w:rFonts w:ascii="Tahoma" w:eastAsia="Tahoma" w:hAnsi="Tahoma" w:cs="Tahoma"/>
          <w:sz w:val="20"/>
          <w:szCs w:val="20"/>
        </w:rPr>
        <w:t>: Bonne connaissance parlée et écrite.</w:t>
      </w:r>
    </w:p>
    <w:p w:rsidR="00D40DA9" w:rsidRPr="00D40DA9" w:rsidRDefault="00D40DA9" w:rsidP="00D40DA9">
      <w:pPr>
        <w:suppressAutoHyphens/>
        <w:spacing w:after="0" w:line="240" w:lineRule="auto"/>
        <w:jc w:val="right"/>
        <w:rPr>
          <w:rFonts w:ascii="Tahoma" w:eastAsia="Tahoma" w:hAnsi="Tahoma" w:cs="Tahoma"/>
          <w:sz w:val="20"/>
          <w:szCs w:val="20"/>
        </w:rPr>
      </w:pPr>
      <w:r w:rsidRPr="00D40DA9">
        <w:rPr>
          <w:rFonts w:ascii="Tahoma" w:eastAsia="Tahoma" w:hAnsi="Tahoma" w:cs="Tahoma"/>
          <w:b/>
          <w:sz w:val="20"/>
          <w:szCs w:val="20"/>
        </w:rPr>
        <w:t>Turc</w:t>
      </w:r>
      <w:r w:rsidRPr="00D40DA9">
        <w:rPr>
          <w:rFonts w:ascii="Tahoma" w:eastAsia="Tahoma" w:hAnsi="Tahoma" w:cs="Tahoma"/>
          <w:sz w:val="20"/>
          <w:szCs w:val="20"/>
        </w:rPr>
        <w:t>: Notions de base.</w:t>
      </w:r>
    </w:p>
    <w:p w:rsidR="00D40DA9" w:rsidRPr="00D40DA9" w:rsidRDefault="00D40DA9" w:rsidP="00D40DA9">
      <w:pPr>
        <w:suppressAutoHyphens/>
        <w:spacing w:after="0" w:line="240" w:lineRule="auto"/>
        <w:jc w:val="right"/>
        <w:rPr>
          <w:rFonts w:ascii="Tahoma" w:eastAsia="Tahoma" w:hAnsi="Tahoma" w:cs="Tahoma"/>
          <w:sz w:val="20"/>
          <w:szCs w:val="20"/>
        </w:rPr>
      </w:pPr>
      <w:r w:rsidRPr="00D40DA9">
        <w:rPr>
          <w:rFonts w:ascii="Tahoma" w:eastAsia="Tahoma" w:hAnsi="Tahoma" w:cs="Tahoma"/>
          <w:b/>
          <w:sz w:val="20"/>
          <w:szCs w:val="20"/>
        </w:rPr>
        <w:t>Persan</w:t>
      </w:r>
      <w:r w:rsidRPr="00D40DA9">
        <w:rPr>
          <w:rFonts w:ascii="Tahoma" w:eastAsia="Tahoma" w:hAnsi="Tahoma" w:cs="Tahoma"/>
          <w:sz w:val="20"/>
          <w:szCs w:val="20"/>
        </w:rPr>
        <w:t> : Notions de base.</w:t>
      </w:r>
    </w:p>
    <w:p w:rsidR="00D40DA9" w:rsidRDefault="00D40DA9" w:rsidP="006D0610">
      <w:pPr>
        <w:suppressAutoHyphens/>
        <w:spacing w:after="0" w:line="240" w:lineRule="auto"/>
        <w:rPr>
          <w:rFonts w:ascii="Arial Black" w:hAnsi="Arial Black"/>
          <w:sz w:val="24"/>
          <w:szCs w:val="24"/>
        </w:rPr>
      </w:pPr>
    </w:p>
    <w:p w:rsidR="003577AE" w:rsidRPr="00D40DA9" w:rsidRDefault="003577AE" w:rsidP="006D0610">
      <w:pPr>
        <w:suppressAutoHyphens/>
        <w:spacing w:after="0" w:line="240" w:lineRule="auto"/>
        <w:rPr>
          <w:rFonts w:ascii="Times New Roman" w:eastAsia="Tahoma" w:hAnsi="Times New Roman" w:cs="Times New Roman"/>
          <w:b/>
          <w:sz w:val="28"/>
          <w:szCs w:val="28"/>
        </w:rPr>
      </w:pPr>
      <w:r>
        <w:rPr>
          <w:rFonts w:ascii="Arial Black" w:hAnsi="Arial Black"/>
          <w:sz w:val="24"/>
          <w:szCs w:val="24"/>
        </w:rPr>
        <w:t>A PROPOS DE MOI </w:t>
      </w:r>
    </w:p>
    <w:p w:rsidR="003577AE" w:rsidRDefault="003577AE" w:rsidP="003577AE">
      <w:pPr>
        <w:spacing w:line="360" w:lineRule="auto"/>
        <w:jc w:val="both"/>
        <w:rPr>
          <w:rFonts w:ascii="Times New Roman" w:hAnsi="Times New Roman" w:cs="Times New Roman"/>
          <w:sz w:val="24"/>
          <w:szCs w:val="24"/>
        </w:rPr>
      </w:pPr>
      <w:r>
        <w:rPr>
          <w:rFonts w:ascii="Times New Roman" w:hAnsi="Times New Roman" w:cs="Times New Roman"/>
          <w:sz w:val="24"/>
          <w:szCs w:val="24"/>
        </w:rPr>
        <w:t>Bruxelloise depuis toujours aux origines africaines, je suis diplômée d’un master en sciences sociales et politique de l’ULB, plus précisément, en sciences de la population et du développement. Je suis auteure aux éditions l’Harmattan, experte pour le média américain le The Huffington Post. Enseignante depuis plusieurs années dans le secondaire, j’ai également travaillé pour Amnesty International. Je suis aussi médiatrice diplômée de la FWB. Mon approche professionnelle est pluridisciplinaire, ce qui se reflète dans mes formations et expériences.</w:t>
      </w:r>
    </w:p>
    <w:p w:rsidR="00D40DA9" w:rsidRPr="00D40DA9" w:rsidRDefault="00D40DA9" w:rsidP="00D40DA9">
      <w:pPr>
        <w:rPr>
          <w:rFonts w:ascii="Arial Black" w:hAnsi="Arial Black" w:cs="Tahoma"/>
          <w:b/>
          <w:sz w:val="24"/>
          <w:szCs w:val="24"/>
        </w:rPr>
      </w:pPr>
      <w:r w:rsidRPr="00D40DA9">
        <w:rPr>
          <w:rFonts w:ascii="Arial Black" w:hAnsi="Arial Black" w:cs="Tahoma"/>
          <w:b/>
          <w:sz w:val="24"/>
          <w:szCs w:val="24"/>
        </w:rPr>
        <w:t>ETUDES</w:t>
      </w:r>
    </w:p>
    <w:p w:rsidR="00D40DA9" w:rsidRDefault="00D40DA9" w:rsidP="00D40DA9">
      <w:pPr>
        <w:pStyle w:val="Paragraphedeliste"/>
        <w:numPr>
          <w:ilvl w:val="0"/>
          <w:numId w:val="2"/>
        </w:numPr>
        <w:rPr>
          <w:rFonts w:ascii="Arial Black" w:hAnsi="Arial Black"/>
          <w:sz w:val="24"/>
          <w:szCs w:val="24"/>
        </w:rPr>
      </w:pPr>
      <w:r w:rsidRPr="00E17E18">
        <w:rPr>
          <w:rFonts w:ascii="Arial Black" w:hAnsi="Arial Black"/>
          <w:sz w:val="24"/>
          <w:szCs w:val="24"/>
        </w:rPr>
        <w:t>Master en Sciences sociales et politiques</w:t>
      </w:r>
      <w:r>
        <w:rPr>
          <w:rFonts w:ascii="Arial Black" w:hAnsi="Arial Black"/>
          <w:sz w:val="24"/>
          <w:szCs w:val="24"/>
        </w:rPr>
        <w:t xml:space="preserve"> (ULB)</w:t>
      </w:r>
    </w:p>
    <w:p w:rsidR="00D40DA9" w:rsidRPr="001171AE" w:rsidRDefault="00D40DA9" w:rsidP="00D40DA9">
      <w:pPr>
        <w:pStyle w:val="Paragraphedeliste"/>
        <w:ind w:left="1440"/>
        <w:rPr>
          <w:rFonts w:ascii="Tahoma" w:hAnsi="Tahoma" w:cs="Tahoma"/>
          <w:sz w:val="24"/>
          <w:szCs w:val="24"/>
        </w:rPr>
      </w:pPr>
      <w:r w:rsidRPr="00E17E18">
        <w:rPr>
          <w:rFonts w:ascii="Tahoma" w:hAnsi="Tahoma" w:cs="Tahoma"/>
          <w:b/>
          <w:sz w:val="24"/>
          <w:szCs w:val="24"/>
        </w:rPr>
        <w:t>Sciences de la population et du développement</w:t>
      </w:r>
      <w:r>
        <w:rPr>
          <w:rFonts w:ascii="Tahoma" w:hAnsi="Tahoma" w:cs="Tahoma"/>
          <w:b/>
          <w:sz w:val="24"/>
          <w:szCs w:val="24"/>
        </w:rPr>
        <w:t xml:space="preserve"> – Catégorie : Sciences humaines</w:t>
      </w:r>
      <w:r w:rsidR="001171AE">
        <w:rPr>
          <w:rFonts w:ascii="Tahoma" w:hAnsi="Tahoma" w:cs="Tahoma"/>
          <w:b/>
          <w:sz w:val="24"/>
          <w:szCs w:val="24"/>
        </w:rPr>
        <w:t xml:space="preserve">. </w:t>
      </w:r>
      <w:r w:rsidR="001171AE" w:rsidRPr="001171AE">
        <w:rPr>
          <w:rFonts w:ascii="Tahoma" w:hAnsi="Tahoma" w:cs="Tahoma"/>
          <w:sz w:val="24"/>
          <w:szCs w:val="24"/>
        </w:rPr>
        <w:t xml:space="preserve">Mémoire sur les représentations, utilisation d’outils sociologiques : analyse qualitative. </w:t>
      </w:r>
      <w:r w:rsidR="001171AE" w:rsidRPr="001171AE">
        <w:rPr>
          <w:rFonts w:ascii="Tahoma" w:hAnsi="Tahoma" w:cs="Tahoma"/>
          <w:b/>
          <w:color w:val="0070C0"/>
          <w:sz w:val="24"/>
          <w:szCs w:val="24"/>
        </w:rPr>
        <w:t>2010-2012</w:t>
      </w:r>
    </w:p>
    <w:p w:rsidR="00D40DA9" w:rsidRDefault="00D40DA9" w:rsidP="00D40DA9">
      <w:pPr>
        <w:pStyle w:val="Paragraphedeliste"/>
        <w:numPr>
          <w:ilvl w:val="0"/>
          <w:numId w:val="2"/>
        </w:numPr>
        <w:rPr>
          <w:rFonts w:ascii="Arial Black" w:hAnsi="Arial Black"/>
          <w:sz w:val="24"/>
          <w:szCs w:val="24"/>
        </w:rPr>
      </w:pPr>
      <w:r w:rsidRPr="00E17E18">
        <w:rPr>
          <w:rFonts w:ascii="Arial Black" w:hAnsi="Arial Black"/>
          <w:sz w:val="24"/>
          <w:szCs w:val="24"/>
        </w:rPr>
        <w:t>Bachelier en Philosophie et Lettres</w:t>
      </w:r>
      <w:r>
        <w:rPr>
          <w:rFonts w:ascii="Arial Black" w:hAnsi="Arial Black"/>
          <w:sz w:val="24"/>
          <w:szCs w:val="24"/>
        </w:rPr>
        <w:t xml:space="preserve"> (ULB)</w:t>
      </w:r>
    </w:p>
    <w:p w:rsidR="00D40DA9" w:rsidRPr="001171AE" w:rsidRDefault="00D40DA9" w:rsidP="001171AE">
      <w:pPr>
        <w:pStyle w:val="Paragraphedeliste"/>
        <w:ind w:left="1440"/>
        <w:rPr>
          <w:rFonts w:ascii="Arial Black" w:hAnsi="Arial Black"/>
          <w:sz w:val="24"/>
          <w:szCs w:val="24"/>
        </w:rPr>
      </w:pPr>
      <w:r w:rsidRPr="00C5241B">
        <w:rPr>
          <w:rFonts w:ascii="Tahoma" w:hAnsi="Tahoma" w:cs="Tahoma"/>
          <w:b/>
          <w:sz w:val="24"/>
          <w:szCs w:val="24"/>
        </w:rPr>
        <w:t>Langues et littératures orientales –</w:t>
      </w:r>
      <w:r w:rsidRPr="00C5241B">
        <w:rPr>
          <w:rFonts w:ascii="Tahoma" w:eastAsia="Tahoma" w:hAnsi="Tahoma" w:cs="Tahoma"/>
          <w:sz w:val="24"/>
        </w:rPr>
        <w:t xml:space="preserve"> Option sciences sociales et politiques en </w:t>
      </w:r>
      <w:r w:rsidRPr="00C5241B">
        <w:rPr>
          <w:rFonts w:ascii="Tahoma" w:eastAsia="Tahoma" w:hAnsi="Tahoma" w:cs="Tahoma"/>
          <w:b/>
          <w:i/>
          <w:sz w:val="24"/>
        </w:rPr>
        <w:t>Paix, Justice, Guerre et Relation Internationale</w:t>
      </w:r>
      <w:r w:rsidRPr="00C5241B">
        <w:rPr>
          <w:rFonts w:ascii="Tahoma" w:eastAsia="Tahoma" w:hAnsi="Tahoma" w:cs="Tahoma"/>
          <w:sz w:val="24"/>
        </w:rPr>
        <w:t xml:space="preserve"> (Faculté sciences politiques)</w:t>
      </w:r>
      <w:r w:rsidR="001171AE">
        <w:rPr>
          <w:rFonts w:ascii="Tahoma" w:eastAsia="Tahoma" w:hAnsi="Tahoma" w:cs="Tahoma"/>
          <w:sz w:val="24"/>
        </w:rPr>
        <w:t xml:space="preserve"> </w:t>
      </w:r>
      <w:r w:rsidR="001171AE" w:rsidRPr="001171AE">
        <w:rPr>
          <w:rFonts w:ascii="Tahoma" w:eastAsia="Tahoma" w:hAnsi="Tahoma" w:cs="Tahoma"/>
          <w:b/>
          <w:color w:val="0070C0"/>
          <w:sz w:val="24"/>
        </w:rPr>
        <w:t>2007-2010</w:t>
      </w:r>
    </w:p>
    <w:p w:rsidR="00D40DA9" w:rsidRDefault="00D40DA9" w:rsidP="00D40DA9">
      <w:pPr>
        <w:pStyle w:val="Paragraphedeliste"/>
        <w:numPr>
          <w:ilvl w:val="0"/>
          <w:numId w:val="2"/>
        </w:numPr>
        <w:rPr>
          <w:rFonts w:ascii="Arial Black" w:hAnsi="Arial Black"/>
          <w:sz w:val="24"/>
          <w:szCs w:val="24"/>
        </w:rPr>
      </w:pPr>
      <w:r>
        <w:rPr>
          <w:rFonts w:ascii="Arial Black" w:hAnsi="Arial Black"/>
          <w:sz w:val="24"/>
          <w:szCs w:val="24"/>
        </w:rPr>
        <w:t>CESS</w:t>
      </w:r>
    </w:p>
    <w:p w:rsidR="00D40DA9" w:rsidRPr="00E17E18" w:rsidRDefault="00D40DA9" w:rsidP="00D40DA9">
      <w:pPr>
        <w:pStyle w:val="Paragraphedeliste"/>
        <w:ind w:left="1440"/>
        <w:rPr>
          <w:rFonts w:ascii="Arial Black" w:hAnsi="Arial Black"/>
          <w:sz w:val="24"/>
          <w:szCs w:val="24"/>
        </w:rPr>
      </w:pPr>
      <w:r>
        <w:rPr>
          <w:rFonts w:ascii="Tahoma" w:eastAsia="Tahoma" w:hAnsi="Tahoma" w:cs="Tahoma"/>
          <w:b/>
          <w:sz w:val="24"/>
        </w:rPr>
        <w:t xml:space="preserve">Certificat d'enseignement secondaire supérieur </w:t>
      </w:r>
      <w:r w:rsidR="001171AE" w:rsidRPr="001171AE">
        <w:rPr>
          <w:rFonts w:ascii="Tahoma" w:eastAsia="Tahoma" w:hAnsi="Tahoma" w:cs="Tahoma"/>
          <w:b/>
          <w:color w:val="0070C0"/>
          <w:sz w:val="24"/>
        </w:rPr>
        <w:t>2006-2007</w:t>
      </w:r>
    </w:p>
    <w:p w:rsidR="005A0CA2" w:rsidRDefault="005A0CA2" w:rsidP="003577AE">
      <w:pPr>
        <w:suppressAutoHyphens/>
        <w:spacing w:after="0" w:line="240" w:lineRule="auto"/>
        <w:rPr>
          <w:rFonts w:ascii="Arial Black" w:hAnsi="Arial Black"/>
          <w:sz w:val="24"/>
          <w:szCs w:val="24"/>
        </w:rPr>
      </w:pPr>
    </w:p>
    <w:p w:rsidR="000F21A7" w:rsidRPr="000F21A7" w:rsidRDefault="000B0ABC" w:rsidP="000F21A7">
      <w:pPr>
        <w:suppressAutoHyphens/>
        <w:spacing w:after="0" w:line="240" w:lineRule="auto"/>
        <w:rPr>
          <w:rFonts w:ascii="Arial Black" w:hAnsi="Arial Black"/>
          <w:sz w:val="24"/>
          <w:szCs w:val="24"/>
        </w:rPr>
      </w:pPr>
      <w:r w:rsidRPr="000B0ABC">
        <w:rPr>
          <w:rFonts w:ascii="Arial Black" w:hAnsi="Arial Black"/>
          <w:sz w:val="24"/>
          <w:szCs w:val="24"/>
        </w:rPr>
        <w:t>FORMATION</w:t>
      </w:r>
      <w:r w:rsidR="003577AE">
        <w:rPr>
          <w:rFonts w:ascii="Arial Black" w:hAnsi="Arial Black"/>
          <w:sz w:val="24"/>
          <w:szCs w:val="24"/>
        </w:rPr>
        <w:t>S</w:t>
      </w:r>
    </w:p>
    <w:p w:rsidR="000F21A7" w:rsidRPr="000F21A7" w:rsidRDefault="000F21A7" w:rsidP="00C5241B">
      <w:pPr>
        <w:pStyle w:val="Paragraphedeliste"/>
        <w:numPr>
          <w:ilvl w:val="0"/>
          <w:numId w:val="2"/>
        </w:numPr>
        <w:rPr>
          <w:rFonts w:ascii="Arial Black" w:hAnsi="Arial Black"/>
          <w:color w:val="0070C0"/>
          <w:sz w:val="24"/>
          <w:szCs w:val="24"/>
        </w:rPr>
      </w:pPr>
      <w:r>
        <w:rPr>
          <w:rFonts w:ascii="Arial Black" w:hAnsi="Arial Black"/>
          <w:sz w:val="24"/>
          <w:szCs w:val="24"/>
        </w:rPr>
        <w:t>Formation à la méthode de la préoccupation partagée</w:t>
      </w:r>
      <w:r w:rsidRPr="000F21A7">
        <w:rPr>
          <w:rFonts w:ascii="Arial Black" w:hAnsi="Arial Black"/>
          <w:color w:val="0070C0"/>
          <w:sz w:val="24"/>
          <w:szCs w:val="24"/>
        </w:rPr>
        <w:t xml:space="preserve"> 2021-2022</w:t>
      </w:r>
    </w:p>
    <w:p w:rsidR="00C5241B" w:rsidRDefault="00C5241B" w:rsidP="00C5241B">
      <w:pPr>
        <w:pStyle w:val="Paragraphedeliste"/>
        <w:numPr>
          <w:ilvl w:val="0"/>
          <w:numId w:val="2"/>
        </w:numPr>
        <w:rPr>
          <w:rFonts w:ascii="Arial Black" w:hAnsi="Arial Black"/>
          <w:sz w:val="24"/>
          <w:szCs w:val="24"/>
        </w:rPr>
      </w:pPr>
      <w:r>
        <w:rPr>
          <w:rFonts w:ascii="Arial Black" w:hAnsi="Arial Black"/>
          <w:sz w:val="24"/>
          <w:szCs w:val="24"/>
        </w:rPr>
        <w:t>Spécialisation de médiateur (IRG-CERIA)</w:t>
      </w:r>
    </w:p>
    <w:p w:rsidR="00C5241B" w:rsidRDefault="00C5241B" w:rsidP="00C5241B">
      <w:pPr>
        <w:pStyle w:val="Paragraphedeliste"/>
        <w:ind w:left="1440"/>
        <w:rPr>
          <w:rFonts w:ascii="Tahoma" w:hAnsi="Tahoma" w:cs="Tahoma"/>
          <w:b/>
          <w:sz w:val="24"/>
          <w:szCs w:val="24"/>
        </w:rPr>
      </w:pPr>
      <w:r w:rsidRPr="00C5241B">
        <w:rPr>
          <w:rFonts w:ascii="Tahoma" w:hAnsi="Tahoma" w:cs="Tahoma"/>
          <w:b/>
          <w:sz w:val="24"/>
          <w:szCs w:val="24"/>
        </w:rPr>
        <w:t>Approche multidisciplinaire</w:t>
      </w:r>
      <w:r w:rsidR="001171AE">
        <w:rPr>
          <w:rFonts w:ascii="Tahoma" w:hAnsi="Tahoma" w:cs="Tahoma"/>
          <w:b/>
          <w:sz w:val="24"/>
          <w:szCs w:val="24"/>
        </w:rPr>
        <w:t xml:space="preserve"> </w:t>
      </w:r>
      <w:r w:rsidR="001171AE" w:rsidRPr="001171AE">
        <w:rPr>
          <w:rFonts w:ascii="Tahoma" w:hAnsi="Tahoma" w:cs="Tahoma"/>
          <w:b/>
          <w:color w:val="0070C0"/>
          <w:sz w:val="24"/>
          <w:szCs w:val="24"/>
        </w:rPr>
        <w:t>2014-2017</w:t>
      </w:r>
    </w:p>
    <w:p w:rsidR="008866E3" w:rsidRDefault="008866E3" w:rsidP="00C5241B">
      <w:pPr>
        <w:pStyle w:val="Paragraphedeliste"/>
        <w:ind w:left="1440"/>
        <w:rPr>
          <w:rFonts w:ascii="Tahoma" w:hAnsi="Tahoma" w:cs="Tahoma"/>
          <w:b/>
          <w:sz w:val="24"/>
          <w:szCs w:val="24"/>
        </w:rPr>
      </w:pPr>
      <w:r>
        <w:rPr>
          <w:rFonts w:ascii="Tahoma" w:hAnsi="Tahoma" w:cs="Tahoma"/>
          <w:b/>
          <w:sz w:val="24"/>
          <w:szCs w:val="24"/>
        </w:rPr>
        <w:t>+ Formation à la médiation à la KUL</w:t>
      </w:r>
      <w:r w:rsidR="001171AE">
        <w:rPr>
          <w:rFonts w:ascii="Tahoma" w:hAnsi="Tahoma" w:cs="Tahoma"/>
          <w:b/>
          <w:sz w:val="24"/>
          <w:szCs w:val="24"/>
        </w:rPr>
        <w:t xml:space="preserve"> </w:t>
      </w:r>
      <w:r w:rsidR="001171AE" w:rsidRPr="001171AE">
        <w:rPr>
          <w:rFonts w:ascii="Tahoma" w:hAnsi="Tahoma" w:cs="Tahoma"/>
          <w:b/>
          <w:color w:val="0070C0"/>
          <w:sz w:val="24"/>
          <w:szCs w:val="24"/>
        </w:rPr>
        <w:t>2016-2017</w:t>
      </w:r>
    </w:p>
    <w:p w:rsidR="008866E3" w:rsidRDefault="008866E3" w:rsidP="00C5241B">
      <w:pPr>
        <w:pStyle w:val="Paragraphedeliste"/>
        <w:ind w:left="1440"/>
        <w:rPr>
          <w:rFonts w:ascii="Tahoma" w:hAnsi="Tahoma" w:cs="Tahoma"/>
          <w:b/>
          <w:sz w:val="24"/>
          <w:szCs w:val="24"/>
        </w:rPr>
      </w:pPr>
    </w:p>
    <w:p w:rsidR="00C5241B" w:rsidRDefault="008866E3" w:rsidP="008866E3">
      <w:pPr>
        <w:pStyle w:val="Paragraphedeliste"/>
        <w:numPr>
          <w:ilvl w:val="0"/>
          <w:numId w:val="2"/>
        </w:numPr>
        <w:rPr>
          <w:rFonts w:ascii="Arial Black" w:hAnsi="Arial Black" w:cs="Tahoma"/>
          <w:b/>
          <w:sz w:val="24"/>
          <w:szCs w:val="24"/>
        </w:rPr>
      </w:pPr>
      <w:r w:rsidRPr="008866E3">
        <w:rPr>
          <w:rFonts w:ascii="Arial Black" w:hAnsi="Arial Black" w:cs="Tahoma"/>
          <w:b/>
          <w:sz w:val="24"/>
          <w:szCs w:val="24"/>
        </w:rPr>
        <w:t>Formation doctorale en sciences sociales (ULB)</w:t>
      </w:r>
    </w:p>
    <w:p w:rsidR="008866E3" w:rsidRPr="001171AE" w:rsidRDefault="008866E3" w:rsidP="008866E3">
      <w:pPr>
        <w:pStyle w:val="Paragraphedeliste"/>
        <w:ind w:left="1440"/>
        <w:rPr>
          <w:rFonts w:ascii="Tahoma" w:hAnsi="Tahoma" w:cs="Tahoma"/>
          <w:b/>
          <w:color w:val="0070C0"/>
          <w:sz w:val="24"/>
          <w:szCs w:val="24"/>
        </w:rPr>
      </w:pPr>
      <w:r w:rsidRPr="008866E3">
        <w:rPr>
          <w:rFonts w:ascii="Tahoma" w:hAnsi="Tahoma" w:cs="Tahoma"/>
          <w:b/>
          <w:sz w:val="24"/>
          <w:szCs w:val="24"/>
        </w:rPr>
        <w:t>Etude</w:t>
      </w:r>
      <w:r>
        <w:rPr>
          <w:rFonts w:ascii="Tahoma" w:hAnsi="Tahoma" w:cs="Tahoma"/>
          <w:b/>
          <w:sz w:val="24"/>
          <w:szCs w:val="24"/>
        </w:rPr>
        <w:t xml:space="preserve"> sociologique</w:t>
      </w:r>
      <w:r w:rsidRPr="008866E3">
        <w:rPr>
          <w:rFonts w:ascii="Tahoma" w:hAnsi="Tahoma" w:cs="Tahoma"/>
          <w:b/>
          <w:sz w:val="24"/>
          <w:szCs w:val="24"/>
        </w:rPr>
        <w:t xml:space="preserve"> sur les minorités religieuses à Bruxelles</w:t>
      </w:r>
      <w:r w:rsidR="001171AE">
        <w:rPr>
          <w:rFonts w:ascii="Tahoma" w:hAnsi="Tahoma" w:cs="Tahoma"/>
          <w:b/>
          <w:color w:val="0070C0"/>
          <w:sz w:val="24"/>
          <w:szCs w:val="24"/>
        </w:rPr>
        <w:t xml:space="preserve"> 2015-2017</w:t>
      </w:r>
    </w:p>
    <w:p w:rsidR="008866E3" w:rsidRPr="008866E3" w:rsidRDefault="008866E3" w:rsidP="008866E3">
      <w:pPr>
        <w:pStyle w:val="Paragraphedeliste"/>
        <w:ind w:left="1440"/>
        <w:rPr>
          <w:rFonts w:ascii="Tahoma" w:hAnsi="Tahoma" w:cs="Tahoma"/>
          <w:b/>
          <w:sz w:val="24"/>
          <w:szCs w:val="24"/>
        </w:rPr>
      </w:pPr>
    </w:p>
    <w:p w:rsidR="003577AE" w:rsidRPr="008866E3" w:rsidRDefault="00C5241B" w:rsidP="008866E3">
      <w:pPr>
        <w:pStyle w:val="Paragraphedeliste"/>
        <w:numPr>
          <w:ilvl w:val="0"/>
          <w:numId w:val="2"/>
        </w:numPr>
        <w:rPr>
          <w:rFonts w:ascii="Tahoma" w:hAnsi="Tahoma" w:cs="Tahoma"/>
          <w:b/>
          <w:sz w:val="24"/>
          <w:szCs w:val="24"/>
        </w:rPr>
      </w:pPr>
      <w:r w:rsidRPr="00C5241B">
        <w:rPr>
          <w:rFonts w:ascii="Arial Black" w:eastAsia="Tahoma" w:hAnsi="Arial Black" w:cs="Tahoma"/>
          <w:b/>
          <w:sz w:val="24"/>
        </w:rPr>
        <w:t>Formation continue interuniversitaire en sociologie des religions</w:t>
      </w:r>
      <w:r>
        <w:rPr>
          <w:rFonts w:ascii="Tahoma" w:eastAsia="Tahoma" w:hAnsi="Tahoma" w:cs="Tahoma"/>
          <w:b/>
          <w:sz w:val="24"/>
        </w:rPr>
        <w:t xml:space="preserve"> (UCL-CISMOC)</w:t>
      </w:r>
      <w:r w:rsidR="001171AE">
        <w:rPr>
          <w:rFonts w:ascii="Tahoma" w:eastAsia="Tahoma" w:hAnsi="Tahoma" w:cs="Tahoma"/>
          <w:b/>
          <w:sz w:val="24"/>
        </w:rPr>
        <w:t xml:space="preserve"> </w:t>
      </w:r>
      <w:r w:rsidR="001171AE" w:rsidRPr="001171AE">
        <w:rPr>
          <w:rFonts w:ascii="Tahoma" w:eastAsia="Tahoma" w:hAnsi="Tahoma" w:cs="Tahoma"/>
          <w:b/>
          <w:color w:val="0070C0"/>
          <w:sz w:val="24"/>
        </w:rPr>
        <w:t>2013-2014</w:t>
      </w:r>
    </w:p>
    <w:p w:rsidR="00D77F18" w:rsidRDefault="000B0ABC" w:rsidP="00880B5B">
      <w:pPr>
        <w:rPr>
          <w:rFonts w:ascii="Arial Black" w:hAnsi="Arial Black"/>
          <w:sz w:val="24"/>
          <w:szCs w:val="24"/>
        </w:rPr>
      </w:pPr>
      <w:r w:rsidRPr="000B0ABC">
        <w:rPr>
          <w:rFonts w:ascii="Arial Black" w:hAnsi="Arial Black"/>
          <w:sz w:val="24"/>
          <w:szCs w:val="24"/>
        </w:rPr>
        <w:t>EXPERIENCE</w:t>
      </w:r>
      <w:r w:rsidR="00D40DA9">
        <w:rPr>
          <w:rFonts w:ascii="Arial Black" w:hAnsi="Arial Black"/>
          <w:sz w:val="24"/>
          <w:szCs w:val="24"/>
        </w:rPr>
        <w:t>S</w:t>
      </w:r>
    </w:p>
    <w:p w:rsidR="00D77F18" w:rsidRPr="00D77F18" w:rsidRDefault="00D77F18" w:rsidP="00217FEE">
      <w:pPr>
        <w:pStyle w:val="Paragraphedeliste"/>
        <w:numPr>
          <w:ilvl w:val="0"/>
          <w:numId w:val="4"/>
        </w:numPr>
        <w:suppressAutoHyphens/>
        <w:spacing w:after="0" w:line="240" w:lineRule="auto"/>
        <w:jc w:val="both"/>
        <w:rPr>
          <w:rFonts w:ascii="Tahoma" w:eastAsia="Tahoma" w:hAnsi="Tahoma" w:cs="Tahoma"/>
          <w:sz w:val="24"/>
          <w:szCs w:val="24"/>
        </w:rPr>
      </w:pPr>
      <w:r w:rsidRPr="00D77F18">
        <w:rPr>
          <w:rFonts w:ascii="Tahoma" w:eastAsia="Tahoma" w:hAnsi="Tahoma" w:cs="Tahoma"/>
          <w:b/>
          <w:color w:val="0070C0"/>
          <w:sz w:val="24"/>
          <w:szCs w:val="24"/>
        </w:rPr>
        <w:t>2020 à aujourd’hui</w:t>
      </w:r>
      <w:r>
        <w:rPr>
          <w:rFonts w:ascii="Tahoma" w:eastAsia="Tahoma" w:hAnsi="Tahoma" w:cs="Tahoma"/>
          <w:sz w:val="24"/>
          <w:szCs w:val="24"/>
        </w:rPr>
        <w:t xml:space="preserve"> : </w:t>
      </w:r>
      <w:r w:rsidRPr="00D77F18">
        <w:rPr>
          <w:rFonts w:ascii="Tahoma" w:eastAsia="Tahoma" w:hAnsi="Tahoma" w:cs="Tahoma"/>
          <w:b/>
          <w:sz w:val="24"/>
          <w:szCs w:val="24"/>
        </w:rPr>
        <w:t>Médiatrice scolaire</w:t>
      </w:r>
      <w:r>
        <w:rPr>
          <w:rFonts w:ascii="Tahoma" w:eastAsia="Tahoma" w:hAnsi="Tahoma" w:cs="Tahoma"/>
          <w:sz w:val="24"/>
          <w:szCs w:val="24"/>
        </w:rPr>
        <w:t xml:space="preserve"> pour le service de prévention de la ville de Bruxelles (asbl Bravvo)</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szCs w:val="24"/>
        </w:rPr>
      </w:pPr>
      <w:r w:rsidRPr="001171AE">
        <w:rPr>
          <w:rFonts w:ascii="Arial Black" w:eastAsia="Tahoma" w:hAnsi="Arial Black" w:cs="Tahoma"/>
          <w:color w:val="0070C0"/>
          <w:sz w:val="24"/>
          <w:szCs w:val="24"/>
        </w:rPr>
        <w:t>2014 à 2019</w:t>
      </w:r>
      <w:r w:rsidRPr="00D40DA9">
        <w:rPr>
          <w:rFonts w:ascii="Tahoma" w:eastAsia="Tahoma" w:hAnsi="Tahoma" w:cs="Tahoma"/>
          <w:sz w:val="24"/>
          <w:szCs w:val="24"/>
        </w:rPr>
        <w:t xml:space="preserve"> : </w:t>
      </w:r>
      <w:r w:rsidRPr="00D40DA9">
        <w:rPr>
          <w:rFonts w:ascii="Tahoma" w:eastAsia="Tahoma" w:hAnsi="Tahoma" w:cs="Tahoma"/>
          <w:b/>
          <w:sz w:val="24"/>
          <w:szCs w:val="24"/>
        </w:rPr>
        <w:t>Enseignante</w:t>
      </w:r>
      <w:r w:rsidRPr="00D40DA9">
        <w:rPr>
          <w:rFonts w:ascii="Tahoma" w:eastAsia="Tahoma" w:hAnsi="Tahoma" w:cs="Tahoma"/>
          <w:sz w:val="24"/>
          <w:szCs w:val="24"/>
        </w:rPr>
        <w:t xml:space="preserve"> dans le secondaire</w:t>
      </w:r>
      <w:r>
        <w:rPr>
          <w:rFonts w:ascii="Tahoma" w:eastAsia="Tahoma" w:hAnsi="Tahoma" w:cs="Tahoma"/>
          <w:sz w:val="24"/>
          <w:szCs w:val="24"/>
        </w:rPr>
        <w:t xml:space="preserve"> (cours philosophiques et de citoyenneté)</w:t>
      </w:r>
      <w:r w:rsidRPr="00D40DA9">
        <w:rPr>
          <w:rFonts w:ascii="Tahoma" w:eastAsia="Tahoma" w:hAnsi="Tahoma" w:cs="Tahoma"/>
          <w:sz w:val="24"/>
          <w:szCs w:val="24"/>
        </w:rPr>
        <w:t xml:space="preserve"> au sein de diverses communes</w:t>
      </w:r>
    </w:p>
    <w:p w:rsidR="00D40DA9" w:rsidRDefault="00D40DA9" w:rsidP="00217FEE">
      <w:pPr>
        <w:pStyle w:val="Paragraphedeliste"/>
        <w:numPr>
          <w:ilvl w:val="0"/>
          <w:numId w:val="4"/>
        </w:numPr>
        <w:suppressAutoHyphens/>
        <w:spacing w:after="0" w:line="240" w:lineRule="auto"/>
        <w:jc w:val="both"/>
        <w:rPr>
          <w:rFonts w:ascii="Tahoma" w:eastAsia="Tahoma" w:hAnsi="Tahoma" w:cs="Tahoma"/>
          <w:sz w:val="24"/>
          <w:szCs w:val="24"/>
        </w:rPr>
      </w:pPr>
      <w:r w:rsidRPr="001171AE">
        <w:rPr>
          <w:rFonts w:ascii="Arial Black" w:eastAsia="Tahoma" w:hAnsi="Arial Black" w:cs="Tahoma"/>
          <w:color w:val="0070C0"/>
          <w:sz w:val="24"/>
          <w:szCs w:val="24"/>
        </w:rPr>
        <w:t>2014-201</w:t>
      </w:r>
      <w:r w:rsidR="001171AE">
        <w:rPr>
          <w:rFonts w:ascii="Arial Black" w:eastAsia="Tahoma" w:hAnsi="Arial Black" w:cs="Tahoma"/>
          <w:color w:val="0070C0"/>
          <w:sz w:val="24"/>
          <w:szCs w:val="24"/>
        </w:rPr>
        <w:t>8</w:t>
      </w:r>
      <w:r w:rsidRPr="00D40DA9">
        <w:rPr>
          <w:rFonts w:ascii="Tahoma" w:eastAsia="Tahoma" w:hAnsi="Tahoma" w:cs="Tahoma"/>
          <w:sz w:val="24"/>
          <w:szCs w:val="24"/>
        </w:rPr>
        <w:t xml:space="preserve"> : </w:t>
      </w:r>
      <w:r w:rsidRPr="00D40DA9">
        <w:rPr>
          <w:rFonts w:ascii="Tahoma" w:eastAsia="Tahoma" w:hAnsi="Tahoma" w:cs="Tahoma"/>
          <w:b/>
          <w:sz w:val="24"/>
          <w:szCs w:val="24"/>
        </w:rPr>
        <w:t>Médiatrice</w:t>
      </w:r>
      <w:r w:rsidRPr="00D40DA9">
        <w:rPr>
          <w:rFonts w:ascii="Tahoma" w:eastAsia="Tahoma" w:hAnsi="Tahoma" w:cs="Tahoma"/>
          <w:sz w:val="24"/>
          <w:szCs w:val="24"/>
        </w:rPr>
        <w:t xml:space="preserve"> dans différents centres culturels et à l’hôpital Saint-Jean</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szCs w:val="24"/>
        </w:rPr>
      </w:pPr>
      <w:r w:rsidRPr="001171AE">
        <w:rPr>
          <w:rFonts w:ascii="Arial Black" w:eastAsia="Tahoma" w:hAnsi="Arial Black" w:cs="Tahoma"/>
          <w:color w:val="0070C0"/>
          <w:sz w:val="24"/>
          <w:szCs w:val="24"/>
        </w:rPr>
        <w:t>2016-2018</w:t>
      </w:r>
      <w:r>
        <w:rPr>
          <w:rFonts w:ascii="Tahoma" w:eastAsia="Tahoma" w:hAnsi="Tahoma" w:cs="Tahoma"/>
          <w:sz w:val="24"/>
          <w:szCs w:val="24"/>
        </w:rPr>
        <w:t xml:space="preserve"> : </w:t>
      </w:r>
      <w:r w:rsidRPr="00D40DA9">
        <w:rPr>
          <w:rFonts w:ascii="Tahoma" w:eastAsia="Tahoma" w:hAnsi="Tahoma" w:cs="Tahoma"/>
          <w:b/>
          <w:sz w:val="24"/>
          <w:szCs w:val="24"/>
        </w:rPr>
        <w:t>Conférencière</w:t>
      </w:r>
      <w:r>
        <w:rPr>
          <w:rFonts w:ascii="Tahoma" w:eastAsia="Tahoma" w:hAnsi="Tahoma" w:cs="Tahoma"/>
          <w:b/>
          <w:sz w:val="24"/>
          <w:szCs w:val="24"/>
        </w:rPr>
        <w:t xml:space="preserve"> </w:t>
      </w:r>
      <w:r w:rsidRPr="00D40DA9">
        <w:rPr>
          <w:rFonts w:ascii="Tahoma" w:eastAsia="Tahoma" w:hAnsi="Tahoma" w:cs="Tahoma"/>
          <w:sz w:val="24"/>
          <w:szCs w:val="24"/>
        </w:rPr>
        <w:t>dans un institut</w:t>
      </w:r>
      <w:r w:rsidR="00217FEE">
        <w:rPr>
          <w:rFonts w:ascii="Tahoma" w:eastAsia="Tahoma" w:hAnsi="Tahoma" w:cs="Tahoma"/>
          <w:sz w:val="24"/>
          <w:szCs w:val="24"/>
        </w:rPr>
        <w:t xml:space="preserve">, </w:t>
      </w:r>
      <w:r w:rsidR="00217FEE" w:rsidRPr="00217FEE">
        <w:rPr>
          <w:rFonts w:ascii="Tahoma" w:eastAsia="Tahoma" w:hAnsi="Tahoma" w:cs="Tahoma"/>
          <w:sz w:val="24"/>
          <w:szCs w:val="24"/>
        </w:rPr>
        <w:t>l’IFCAD, une école de formation politique et de relati</w:t>
      </w:r>
      <w:r w:rsidR="00217FEE">
        <w:rPr>
          <w:rFonts w:ascii="Tahoma" w:eastAsia="Tahoma" w:hAnsi="Tahoma" w:cs="Tahoma"/>
          <w:sz w:val="24"/>
          <w:szCs w:val="24"/>
        </w:rPr>
        <w:t xml:space="preserve">ons internationales pour cadres </w:t>
      </w:r>
      <w:r w:rsidRPr="00D40DA9">
        <w:rPr>
          <w:rFonts w:ascii="Tahoma" w:eastAsia="Tahoma" w:hAnsi="Tahoma" w:cs="Tahoma"/>
          <w:sz w:val="24"/>
          <w:szCs w:val="24"/>
        </w:rPr>
        <w:t>en lien avec l’ULB</w:t>
      </w:r>
      <w:r w:rsidR="00217FEE">
        <w:t>.</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szCs w:val="24"/>
        </w:rPr>
      </w:pPr>
      <w:r w:rsidRPr="001171AE">
        <w:rPr>
          <w:rFonts w:ascii="Arial Black" w:eastAsia="Tahoma" w:hAnsi="Arial Black" w:cs="Tahoma"/>
          <w:color w:val="0070C0"/>
          <w:sz w:val="24"/>
          <w:szCs w:val="24"/>
        </w:rPr>
        <w:t>2014-2019</w:t>
      </w:r>
      <w:r>
        <w:rPr>
          <w:rFonts w:ascii="Tahoma" w:eastAsia="Tahoma" w:hAnsi="Tahoma" w:cs="Tahoma"/>
          <w:sz w:val="24"/>
          <w:szCs w:val="24"/>
        </w:rPr>
        <w:t xml:space="preserve"> : </w:t>
      </w:r>
      <w:r w:rsidRPr="00D40DA9">
        <w:rPr>
          <w:rFonts w:ascii="Tahoma" w:eastAsia="Tahoma" w:hAnsi="Tahoma" w:cs="Tahoma"/>
          <w:b/>
          <w:sz w:val="24"/>
          <w:szCs w:val="24"/>
        </w:rPr>
        <w:t>Rédactrice</w:t>
      </w:r>
      <w:r>
        <w:rPr>
          <w:rFonts w:ascii="Tahoma" w:eastAsia="Tahoma" w:hAnsi="Tahoma" w:cs="Tahoma"/>
          <w:sz w:val="24"/>
          <w:szCs w:val="24"/>
        </w:rPr>
        <w:t> pour plusieurs médias nationaux et internationaux sur des thématiques sociétales (La Libre Belgique, Le Soir, le The Huffington  Post etc.).</w:t>
      </w:r>
    </w:p>
    <w:p w:rsidR="00D40DA9" w:rsidRPr="00D40DA9" w:rsidRDefault="001171AE" w:rsidP="00217FEE">
      <w:pPr>
        <w:pStyle w:val="Paragraphedeliste"/>
        <w:numPr>
          <w:ilvl w:val="0"/>
          <w:numId w:val="4"/>
        </w:numPr>
        <w:suppressAutoHyphens/>
        <w:spacing w:after="0" w:line="240" w:lineRule="auto"/>
        <w:jc w:val="both"/>
        <w:rPr>
          <w:rFonts w:ascii="Tahoma" w:eastAsia="Tahoma" w:hAnsi="Tahoma" w:cs="Tahoma"/>
          <w:sz w:val="24"/>
        </w:rPr>
      </w:pPr>
      <w:r w:rsidRPr="005A0CA2">
        <w:rPr>
          <w:rFonts w:ascii="Tahoma" w:eastAsia="Tahoma" w:hAnsi="Tahoma" w:cs="Tahoma"/>
          <w:b/>
          <w:color w:val="0070C0"/>
          <w:sz w:val="24"/>
        </w:rPr>
        <w:t>2012</w:t>
      </w:r>
      <w:r w:rsidR="00D40DA9" w:rsidRPr="005A0CA2">
        <w:rPr>
          <w:rFonts w:ascii="Tahoma" w:eastAsia="Tahoma" w:hAnsi="Tahoma" w:cs="Tahoma"/>
          <w:b/>
          <w:color w:val="0070C0"/>
          <w:sz w:val="24"/>
        </w:rPr>
        <w:t>-2014</w:t>
      </w:r>
      <w:r w:rsidR="00D40DA9" w:rsidRPr="00D40DA9">
        <w:rPr>
          <w:rFonts w:ascii="Tahoma" w:eastAsia="Tahoma" w:hAnsi="Tahoma" w:cs="Tahoma"/>
          <w:sz w:val="24"/>
        </w:rPr>
        <w:t xml:space="preserve"> </w:t>
      </w:r>
      <w:r w:rsidR="00D40DA9" w:rsidRPr="00D40DA9">
        <w:rPr>
          <w:rFonts w:ascii="Tahoma" w:eastAsia="Tahoma" w:hAnsi="Tahoma" w:cs="Tahoma"/>
          <w:b/>
          <w:sz w:val="24"/>
        </w:rPr>
        <w:t>Chargée de projet et gestion de groupe</w:t>
      </w:r>
      <w:r w:rsidR="00D40DA9" w:rsidRPr="00D40DA9">
        <w:rPr>
          <w:rFonts w:ascii="Tahoma" w:eastAsia="Tahoma" w:hAnsi="Tahoma" w:cs="Tahoma"/>
          <w:sz w:val="24"/>
        </w:rPr>
        <w:t>: "campagne bougie", recrutement et gestion du personnel (</w:t>
      </w:r>
      <w:r w:rsidR="00D40DA9" w:rsidRPr="00D40DA9">
        <w:rPr>
          <w:rFonts w:ascii="Tahoma" w:eastAsia="Tahoma" w:hAnsi="Tahoma" w:cs="Tahoma"/>
          <w:b/>
          <w:sz w:val="24"/>
        </w:rPr>
        <w:t>Amnesty International)</w:t>
      </w:r>
    </w:p>
    <w:p w:rsidR="00D40DA9" w:rsidRPr="00D40DA9" w:rsidRDefault="001171AE" w:rsidP="00217FEE">
      <w:pPr>
        <w:pStyle w:val="Paragraphedeliste"/>
        <w:suppressAutoHyphens/>
        <w:spacing w:after="0" w:line="240" w:lineRule="auto"/>
        <w:jc w:val="both"/>
        <w:rPr>
          <w:rFonts w:ascii="Tahoma" w:eastAsia="Tahoma" w:hAnsi="Tahoma" w:cs="Tahoma"/>
          <w:sz w:val="24"/>
        </w:rPr>
      </w:pPr>
      <w:r>
        <w:rPr>
          <w:rFonts w:ascii="Tahoma" w:eastAsia="Tahoma" w:hAnsi="Tahoma" w:cs="Tahoma"/>
          <w:sz w:val="24"/>
        </w:rPr>
        <w:t>+</w:t>
      </w:r>
      <w:r w:rsidR="00D40DA9" w:rsidRPr="00D40DA9">
        <w:rPr>
          <w:rFonts w:ascii="Tahoma" w:eastAsia="Tahoma" w:hAnsi="Tahoma" w:cs="Tahoma"/>
          <w:sz w:val="24"/>
        </w:rPr>
        <w:t xml:space="preserve"> </w:t>
      </w:r>
      <w:r w:rsidR="00D40DA9" w:rsidRPr="005A0CA2">
        <w:rPr>
          <w:rFonts w:ascii="Tahoma" w:eastAsia="Tahoma" w:hAnsi="Tahoma" w:cs="Tahoma"/>
          <w:sz w:val="24"/>
        </w:rPr>
        <w:t>Chargée de Projet: Amnesty International</w:t>
      </w:r>
      <w:r w:rsidR="00D40DA9" w:rsidRPr="00D40DA9">
        <w:rPr>
          <w:rFonts w:ascii="Tahoma" w:eastAsia="Tahoma" w:hAnsi="Tahoma" w:cs="Tahoma"/>
          <w:b/>
          <w:sz w:val="24"/>
        </w:rPr>
        <w:t>-</w:t>
      </w:r>
      <w:r w:rsidR="00D40DA9" w:rsidRPr="00D40DA9">
        <w:rPr>
          <w:rFonts w:ascii="Tahoma" w:eastAsia="Tahoma" w:hAnsi="Tahoma" w:cs="Tahoma"/>
          <w:sz w:val="24"/>
        </w:rPr>
        <w:t>Programme Jeunesse : campagne de recrutement de fonds pour la thématique des droits des femmes</w:t>
      </w:r>
      <w:r w:rsidR="00D40DA9">
        <w:rPr>
          <w:rFonts w:ascii="Tahoma" w:eastAsia="Tahoma" w:hAnsi="Tahoma" w:cs="Tahoma"/>
          <w:sz w:val="24"/>
        </w:rPr>
        <w:t>.</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rPr>
      </w:pPr>
      <w:r w:rsidRPr="005A0CA2">
        <w:rPr>
          <w:rFonts w:ascii="Arial Black" w:eastAsia="Tahoma" w:hAnsi="Arial Black" w:cs="Tahoma"/>
          <w:color w:val="0070C0"/>
          <w:sz w:val="24"/>
        </w:rPr>
        <w:t>2012-2013</w:t>
      </w:r>
      <w:r>
        <w:rPr>
          <w:rFonts w:ascii="Tahoma" w:eastAsia="Tahoma" w:hAnsi="Tahoma" w:cs="Tahoma"/>
          <w:sz w:val="24"/>
        </w:rPr>
        <w:t xml:space="preserve"> </w:t>
      </w:r>
      <w:r w:rsidRPr="00D40DA9">
        <w:rPr>
          <w:rFonts w:ascii="Tahoma" w:eastAsia="Tahoma" w:hAnsi="Tahoma" w:cs="Tahoma"/>
          <w:sz w:val="24"/>
        </w:rPr>
        <w:t xml:space="preserve">: </w:t>
      </w:r>
      <w:r w:rsidRPr="00D40DA9">
        <w:rPr>
          <w:rFonts w:ascii="Tahoma" w:eastAsia="Tahoma" w:hAnsi="Tahoma" w:cs="Tahoma"/>
          <w:b/>
          <w:sz w:val="24"/>
        </w:rPr>
        <w:t xml:space="preserve">Consultante externe </w:t>
      </w:r>
      <w:r w:rsidRPr="00D40DA9">
        <w:rPr>
          <w:rFonts w:ascii="Tahoma" w:eastAsia="Tahoma" w:hAnsi="Tahoma" w:cs="Tahoma"/>
          <w:sz w:val="24"/>
        </w:rPr>
        <w:t xml:space="preserve">à la Fédération Wallonie-Bruxelles (AWEX) pour le projet PICCTRA </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rPr>
      </w:pPr>
      <w:r w:rsidRPr="005A0CA2">
        <w:rPr>
          <w:rFonts w:ascii="Arial Black" w:eastAsia="Tahoma" w:hAnsi="Arial Black" w:cs="Tahoma"/>
          <w:color w:val="0070C0"/>
          <w:sz w:val="24"/>
        </w:rPr>
        <w:t>2011-2012</w:t>
      </w:r>
      <w:r w:rsidRPr="00D40DA9">
        <w:rPr>
          <w:rFonts w:ascii="Tahoma" w:eastAsia="Tahoma" w:hAnsi="Tahoma" w:cs="Tahoma"/>
          <w:sz w:val="24"/>
        </w:rPr>
        <w:t xml:space="preserve"> : Chargée de projet: </w:t>
      </w:r>
      <w:r w:rsidRPr="00D40DA9">
        <w:rPr>
          <w:rFonts w:ascii="Tahoma" w:eastAsia="Tahoma" w:hAnsi="Tahoma" w:cs="Tahoma"/>
          <w:b/>
          <w:sz w:val="24"/>
        </w:rPr>
        <w:t>Planificatrice</w:t>
      </w:r>
      <w:r w:rsidRPr="00D40DA9">
        <w:rPr>
          <w:rFonts w:ascii="Tahoma" w:eastAsia="Tahoma" w:hAnsi="Tahoma" w:cs="Tahoma"/>
          <w:sz w:val="24"/>
        </w:rPr>
        <w:t xml:space="preserve"> durant toute la campagne bougie chez </w:t>
      </w:r>
      <w:r w:rsidRPr="005A0CA2">
        <w:rPr>
          <w:rFonts w:ascii="Tahoma" w:eastAsia="Tahoma" w:hAnsi="Tahoma" w:cs="Tahoma"/>
          <w:sz w:val="24"/>
        </w:rPr>
        <w:t>Amnesty Internationale</w:t>
      </w:r>
      <w:r w:rsidRPr="00D40DA9">
        <w:rPr>
          <w:rFonts w:ascii="Tahoma" w:eastAsia="Tahoma" w:hAnsi="Tahoma" w:cs="Tahoma"/>
          <w:sz w:val="24"/>
        </w:rPr>
        <w:t xml:space="preserve"> (</w:t>
      </w:r>
      <w:r w:rsidRPr="00D40DA9">
        <w:rPr>
          <w:rFonts w:ascii="Tahoma" w:eastAsia="Tahoma" w:hAnsi="Tahoma" w:cs="Tahoma"/>
          <w:i/>
          <w:sz w:val="24"/>
        </w:rPr>
        <w:t>mi-août à mi-novembre 2012</w:t>
      </w:r>
      <w:r w:rsidRPr="00D40DA9">
        <w:rPr>
          <w:rFonts w:ascii="Tahoma" w:eastAsia="Tahoma" w:hAnsi="Tahoma" w:cs="Tahoma"/>
          <w:sz w:val="24"/>
        </w:rPr>
        <w:t>).</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rPr>
      </w:pPr>
      <w:r w:rsidRPr="005A0CA2">
        <w:rPr>
          <w:rFonts w:ascii="Arial Black" w:eastAsia="Tahoma" w:hAnsi="Arial Black" w:cs="Tahoma"/>
          <w:color w:val="0070C0"/>
          <w:sz w:val="24"/>
        </w:rPr>
        <w:t>2011-2012</w:t>
      </w:r>
      <w:r w:rsidRPr="00D40DA9">
        <w:rPr>
          <w:rFonts w:ascii="Tahoma" w:eastAsia="Tahoma" w:hAnsi="Tahoma" w:cs="Tahoma"/>
          <w:sz w:val="24"/>
        </w:rPr>
        <w:t xml:space="preserve"> : </w:t>
      </w:r>
      <w:r w:rsidRPr="00D40DA9">
        <w:rPr>
          <w:rFonts w:ascii="Tahoma" w:eastAsia="Tahoma" w:hAnsi="Tahoma" w:cs="Tahoma"/>
          <w:b/>
          <w:sz w:val="24"/>
        </w:rPr>
        <w:t>Chercheuse</w:t>
      </w:r>
      <w:r w:rsidR="005A0CA2">
        <w:rPr>
          <w:rFonts w:ascii="Tahoma" w:eastAsia="Tahoma" w:hAnsi="Tahoma" w:cs="Tahoma"/>
          <w:sz w:val="24"/>
        </w:rPr>
        <w:t xml:space="preserve"> durant</w:t>
      </w:r>
      <w:r w:rsidRPr="00D40DA9">
        <w:rPr>
          <w:rFonts w:ascii="Tahoma" w:eastAsia="Tahoma" w:hAnsi="Tahoma" w:cs="Tahoma"/>
          <w:sz w:val="24"/>
        </w:rPr>
        <w:t xml:space="preserve"> plusieurs mois à Téhéran dans la </w:t>
      </w:r>
      <w:r w:rsidRPr="00D40DA9">
        <w:rPr>
          <w:rFonts w:ascii="Tahoma" w:eastAsia="Tahoma" w:hAnsi="Tahoma" w:cs="Tahoma"/>
          <w:i/>
          <w:sz w:val="24"/>
        </w:rPr>
        <w:t xml:space="preserve">School of International Relation </w:t>
      </w:r>
      <w:r w:rsidRPr="00D40DA9">
        <w:rPr>
          <w:rFonts w:ascii="Tahoma" w:eastAsia="Tahoma" w:hAnsi="Tahoma" w:cs="Tahoma"/>
          <w:sz w:val="24"/>
        </w:rPr>
        <w:t xml:space="preserve">(objet </w:t>
      </w:r>
      <w:r w:rsidR="005A0CA2">
        <w:rPr>
          <w:rFonts w:ascii="Tahoma" w:eastAsia="Tahoma" w:hAnsi="Tahoma" w:cs="Tahoma"/>
          <w:sz w:val="24"/>
        </w:rPr>
        <w:t>de recherche</w:t>
      </w:r>
      <w:r w:rsidRPr="00D40DA9">
        <w:rPr>
          <w:rFonts w:ascii="Tahoma" w:eastAsia="Tahoma" w:hAnsi="Tahoma" w:cs="Tahoma"/>
          <w:sz w:val="24"/>
        </w:rPr>
        <w:t> : situation des femmes en Iran).</w:t>
      </w:r>
    </w:p>
    <w:p w:rsidR="00D40DA9" w:rsidRPr="00D40DA9" w:rsidRDefault="00D40DA9" w:rsidP="00217FEE">
      <w:pPr>
        <w:pStyle w:val="Paragraphedeliste"/>
        <w:numPr>
          <w:ilvl w:val="0"/>
          <w:numId w:val="4"/>
        </w:numPr>
        <w:suppressAutoHyphens/>
        <w:spacing w:after="0" w:line="240" w:lineRule="auto"/>
        <w:jc w:val="both"/>
        <w:rPr>
          <w:rFonts w:ascii="Tahoma" w:eastAsia="Tahoma" w:hAnsi="Tahoma" w:cs="Tahoma"/>
          <w:sz w:val="24"/>
        </w:rPr>
      </w:pPr>
      <w:r w:rsidRPr="005A0CA2">
        <w:rPr>
          <w:rFonts w:ascii="Arial Black" w:eastAsia="Tahoma" w:hAnsi="Arial Black" w:cs="Tahoma"/>
          <w:color w:val="0070C0"/>
          <w:sz w:val="24"/>
        </w:rPr>
        <w:t>2010-2011</w:t>
      </w:r>
      <w:r w:rsidRPr="00D40DA9">
        <w:rPr>
          <w:rFonts w:ascii="Tahoma" w:eastAsia="Tahoma" w:hAnsi="Tahoma" w:cs="Tahoma"/>
          <w:sz w:val="24"/>
        </w:rPr>
        <w:t xml:space="preserve">: </w:t>
      </w:r>
      <w:r w:rsidRPr="00D40DA9">
        <w:rPr>
          <w:rFonts w:ascii="Tahoma" w:eastAsia="Tahoma" w:hAnsi="Tahoma" w:cs="Tahoma"/>
          <w:b/>
          <w:sz w:val="24"/>
        </w:rPr>
        <w:t>Professeur</w:t>
      </w:r>
      <w:r w:rsidRPr="00D40DA9">
        <w:rPr>
          <w:rFonts w:ascii="Tahoma" w:eastAsia="Tahoma" w:hAnsi="Tahoma" w:cs="Tahoma"/>
          <w:sz w:val="24"/>
        </w:rPr>
        <w:t xml:space="preserve"> de cours particuliers en français, mathématique et méthodologie (MYSHERPA</w:t>
      </w:r>
      <w:r w:rsidR="005A0CA2">
        <w:rPr>
          <w:rFonts w:ascii="Tahoma" w:eastAsia="Tahoma" w:hAnsi="Tahoma" w:cs="Tahoma"/>
          <w:sz w:val="24"/>
        </w:rPr>
        <w:t>+ Commission Européenne</w:t>
      </w:r>
      <w:r w:rsidRPr="00D40DA9">
        <w:rPr>
          <w:rFonts w:ascii="Tahoma" w:eastAsia="Tahoma" w:hAnsi="Tahoma" w:cs="Tahoma"/>
          <w:sz w:val="24"/>
        </w:rPr>
        <w:t>)</w:t>
      </w:r>
    </w:p>
    <w:p w:rsidR="00D40DA9" w:rsidRDefault="00D40DA9" w:rsidP="00E17E18">
      <w:pPr>
        <w:suppressAutoHyphens/>
        <w:spacing w:after="0" w:line="240" w:lineRule="auto"/>
        <w:rPr>
          <w:rFonts w:ascii="Tahoma" w:eastAsia="Tahoma" w:hAnsi="Tahoma" w:cs="Tahoma"/>
          <w:sz w:val="18"/>
        </w:rPr>
      </w:pPr>
    </w:p>
    <w:p w:rsidR="003577AE" w:rsidRDefault="003577AE" w:rsidP="00880B5B">
      <w:pPr>
        <w:rPr>
          <w:rFonts w:ascii="Arial Black" w:hAnsi="Arial Black"/>
          <w:sz w:val="24"/>
          <w:szCs w:val="24"/>
        </w:rPr>
      </w:pPr>
      <w:r>
        <w:rPr>
          <w:rFonts w:ascii="Arial Black" w:hAnsi="Arial Black"/>
          <w:sz w:val="24"/>
          <w:szCs w:val="24"/>
        </w:rPr>
        <w:t xml:space="preserve">COMPETENCES </w:t>
      </w:r>
    </w:p>
    <w:p w:rsidR="00D40DA9" w:rsidRDefault="00D40DA9" w:rsidP="00D40DA9">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Capacité de rédaction, de recherche, et de résumer les informations.</w:t>
      </w:r>
    </w:p>
    <w:p w:rsidR="00D40DA9" w:rsidRDefault="00D40DA9" w:rsidP="00D40DA9">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-Capacité de communication orale et écrite.</w:t>
      </w:r>
    </w:p>
    <w:p w:rsidR="00D40DA9" w:rsidRDefault="00D40DA9" w:rsidP="00D40DA9">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Gestion de groupes et respect des consignes.</w:t>
      </w:r>
    </w:p>
    <w:p w:rsidR="00D40DA9" w:rsidRDefault="00D40DA9" w:rsidP="00D40DA9">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Capacité de gérer un projet en prenant en compte les différentes étapes, et ce, dans les domaines sociaux et politiques.</w:t>
      </w:r>
    </w:p>
    <w:p w:rsidR="00D40DA9" w:rsidRDefault="00D40DA9" w:rsidP="00D40DA9">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-Capacité d’innover.</w:t>
      </w:r>
    </w:p>
    <w:p w:rsidR="00D40DA9" w:rsidRDefault="00D40DA9" w:rsidP="00D40DA9">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w:t>
      </w:r>
      <w:r w:rsidRPr="001C2F5D">
        <w:rPr>
          <w:rFonts w:ascii="Times New Roman" w:eastAsia="Times New Roman" w:hAnsi="Times New Roman" w:cs="Times New Roman"/>
          <w:b/>
          <w:sz w:val="24"/>
        </w:rPr>
        <w:t>Sens du service et de l’écoute</w:t>
      </w:r>
      <w:r>
        <w:rPr>
          <w:rFonts w:ascii="Times New Roman" w:eastAsia="Times New Roman" w:hAnsi="Times New Roman" w:cs="Times New Roman"/>
          <w:b/>
          <w:sz w:val="24"/>
        </w:rPr>
        <w:t>.</w:t>
      </w:r>
    </w:p>
    <w:p w:rsidR="00217FEE" w:rsidRDefault="00217FEE" w:rsidP="00880B5B">
      <w:pPr>
        <w:rPr>
          <w:rFonts w:ascii="Arial Black" w:hAnsi="Arial Black"/>
          <w:sz w:val="24"/>
          <w:szCs w:val="24"/>
        </w:rPr>
      </w:pPr>
    </w:p>
    <w:p w:rsidR="000B0ABC" w:rsidRPr="00BB014B" w:rsidRDefault="003577AE" w:rsidP="00880B5B">
      <w:pPr>
        <w:rPr>
          <w:rFonts w:ascii="Arial Black" w:hAnsi="Arial Black"/>
          <w:sz w:val="20"/>
          <w:szCs w:val="20"/>
        </w:rPr>
      </w:pPr>
      <w:r w:rsidRPr="00BB014B">
        <w:rPr>
          <w:rFonts w:ascii="Arial Black" w:hAnsi="Arial Black"/>
          <w:sz w:val="20"/>
          <w:szCs w:val="20"/>
        </w:rPr>
        <w:t>CENTRES D’INTERETS</w:t>
      </w:r>
    </w:p>
    <w:p w:rsidR="003577AE" w:rsidRDefault="00D40DA9" w:rsidP="00880B5B">
      <w:pPr>
        <w:rPr>
          <w:rFonts w:ascii="Arial Black" w:hAnsi="Arial Black"/>
          <w:sz w:val="20"/>
          <w:szCs w:val="20"/>
        </w:rPr>
      </w:pPr>
      <w:r w:rsidRPr="00BB014B">
        <w:rPr>
          <w:rFonts w:ascii="Arial Black" w:hAnsi="Arial Black"/>
          <w:sz w:val="20"/>
          <w:szCs w:val="20"/>
        </w:rPr>
        <w:t>Activités sportives (musculation, natation</w:t>
      </w:r>
      <w:r w:rsidR="00D77F18">
        <w:rPr>
          <w:rFonts w:ascii="Arial Black" w:hAnsi="Arial Black"/>
          <w:sz w:val="20"/>
          <w:szCs w:val="20"/>
        </w:rPr>
        <w:t>, marche rapide, etc.), voyage.</w:t>
      </w:r>
    </w:p>
    <w:p w:rsidR="00D77F18" w:rsidRPr="00BB014B" w:rsidRDefault="00D77F18" w:rsidP="00880B5B">
      <w:pPr>
        <w:rPr>
          <w:rFonts w:ascii="Arial Black" w:hAnsi="Arial Black"/>
          <w:sz w:val="20"/>
          <w:szCs w:val="20"/>
        </w:rPr>
      </w:pPr>
    </w:p>
    <w:sectPr w:rsidR="00D77F18" w:rsidRPr="00BB014B" w:rsidSect="00EC5059">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47" w:rsidRDefault="005E6A47" w:rsidP="00181F4C">
      <w:pPr>
        <w:spacing w:after="0" w:line="240" w:lineRule="auto"/>
      </w:pPr>
      <w:r>
        <w:separator/>
      </w:r>
    </w:p>
  </w:endnote>
  <w:endnote w:type="continuationSeparator" w:id="0">
    <w:p w:rsidR="005E6A47" w:rsidRDefault="005E6A47" w:rsidP="00181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73109"/>
      <w:docPartObj>
        <w:docPartGallery w:val="Page Numbers (Bottom of Page)"/>
        <w:docPartUnique/>
      </w:docPartObj>
    </w:sdtPr>
    <w:sdtContent>
      <w:p w:rsidR="00BB014B" w:rsidRDefault="00975A85">
        <w:pPr>
          <w:pStyle w:val="Pieddepage"/>
          <w:jc w:val="right"/>
        </w:pPr>
        <w:fldSimple w:instr=" PAGE   \* MERGEFORMAT ">
          <w:r w:rsidR="000F21A7">
            <w:rPr>
              <w:noProof/>
            </w:rPr>
            <w:t>2</w:t>
          </w:r>
        </w:fldSimple>
      </w:p>
    </w:sdtContent>
  </w:sdt>
  <w:p w:rsidR="00BB014B" w:rsidRDefault="00BB01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47" w:rsidRDefault="005E6A47" w:rsidP="00181F4C">
      <w:pPr>
        <w:spacing w:after="0" w:line="240" w:lineRule="auto"/>
      </w:pPr>
      <w:r>
        <w:separator/>
      </w:r>
    </w:p>
  </w:footnote>
  <w:footnote w:type="continuationSeparator" w:id="0">
    <w:p w:rsidR="005E6A47" w:rsidRDefault="005E6A47" w:rsidP="00181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4C" w:rsidRPr="007A1ADD" w:rsidRDefault="00181F4C" w:rsidP="007A1ADD">
    <w:pPr>
      <w:pStyle w:val="En-tte"/>
      <w:jc w:val="center"/>
      <w:rPr>
        <w:rFonts w:ascii="Arial Black" w:hAnsi="Arial Bla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A6B"/>
    <w:multiLevelType w:val="hybridMultilevel"/>
    <w:tmpl w:val="6A748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6A562F6"/>
    <w:multiLevelType w:val="multilevel"/>
    <w:tmpl w:val="63A08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0B0BB9"/>
    <w:multiLevelType w:val="hybridMultilevel"/>
    <w:tmpl w:val="69F8CD9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7F9A1A2D"/>
    <w:multiLevelType w:val="hybridMultilevel"/>
    <w:tmpl w:val="1E565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880B5B"/>
    <w:rsid w:val="000B0ABC"/>
    <w:rsid w:val="000F21A7"/>
    <w:rsid w:val="001171AE"/>
    <w:rsid w:val="00172F55"/>
    <w:rsid w:val="00181F4C"/>
    <w:rsid w:val="00217FEE"/>
    <w:rsid w:val="003577AE"/>
    <w:rsid w:val="00365E62"/>
    <w:rsid w:val="00510809"/>
    <w:rsid w:val="0056701A"/>
    <w:rsid w:val="005A0CA2"/>
    <w:rsid w:val="005E6A47"/>
    <w:rsid w:val="00620CD9"/>
    <w:rsid w:val="00683468"/>
    <w:rsid w:val="006D0610"/>
    <w:rsid w:val="007A1ADD"/>
    <w:rsid w:val="00880B5B"/>
    <w:rsid w:val="008866E3"/>
    <w:rsid w:val="008B6C84"/>
    <w:rsid w:val="00975A85"/>
    <w:rsid w:val="009A39FC"/>
    <w:rsid w:val="00AB3EB1"/>
    <w:rsid w:val="00AE6CD3"/>
    <w:rsid w:val="00B2461C"/>
    <w:rsid w:val="00BB014B"/>
    <w:rsid w:val="00C5241B"/>
    <w:rsid w:val="00D16767"/>
    <w:rsid w:val="00D40DA9"/>
    <w:rsid w:val="00D77F18"/>
    <w:rsid w:val="00E17E18"/>
    <w:rsid w:val="00EC505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5B"/>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0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B5B"/>
    <w:rPr>
      <w:rFonts w:ascii="Tahoma" w:eastAsiaTheme="minorEastAsia" w:hAnsi="Tahoma" w:cs="Tahoma"/>
      <w:sz w:val="16"/>
      <w:szCs w:val="16"/>
      <w:lang w:eastAsia="fr-BE"/>
    </w:rPr>
  </w:style>
  <w:style w:type="paragraph" w:styleId="En-tte">
    <w:name w:val="header"/>
    <w:basedOn w:val="Normal"/>
    <w:link w:val="En-tteCar"/>
    <w:uiPriority w:val="99"/>
    <w:semiHidden/>
    <w:unhideWhenUsed/>
    <w:rsid w:val="00181F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1F4C"/>
    <w:rPr>
      <w:rFonts w:eastAsiaTheme="minorEastAsia"/>
      <w:lang w:eastAsia="fr-BE"/>
    </w:rPr>
  </w:style>
  <w:style w:type="paragraph" w:styleId="Pieddepage">
    <w:name w:val="footer"/>
    <w:basedOn w:val="Normal"/>
    <w:link w:val="PieddepageCar"/>
    <w:uiPriority w:val="99"/>
    <w:unhideWhenUsed/>
    <w:rsid w:val="00181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F4C"/>
    <w:rPr>
      <w:rFonts w:eastAsiaTheme="minorEastAsia"/>
      <w:lang w:eastAsia="fr-BE"/>
    </w:rPr>
  </w:style>
  <w:style w:type="character" w:styleId="Lienhypertexte">
    <w:name w:val="Hyperlink"/>
    <w:basedOn w:val="Policepardfaut"/>
    <w:uiPriority w:val="99"/>
    <w:unhideWhenUsed/>
    <w:rsid w:val="00AE6CD3"/>
    <w:rPr>
      <w:color w:val="0000FF" w:themeColor="hyperlink"/>
      <w:u w:val="single"/>
    </w:rPr>
  </w:style>
  <w:style w:type="paragraph" w:styleId="Paragraphedeliste">
    <w:name w:val="List Paragraph"/>
    <w:basedOn w:val="Normal"/>
    <w:uiPriority w:val="34"/>
    <w:qFormat/>
    <w:rsid w:val="00E17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NUL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hyperlink" Target="mailto:ikram.benaissa@gmai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NULL"/><Relationship Id="rId23"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3315-BDEE-46FB-BDBB-6F7C2BB8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2022-07-18T07:36:00Z</dcterms:created>
  <dcterms:modified xsi:type="dcterms:W3CDTF">2022-07-18T07:37:00Z</dcterms:modified>
</cp:coreProperties>
</file>