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0" w:rsidRDefault="00F319B0" w:rsidP="00F319B0">
      <w:pPr>
        <w:pStyle w:val="Titre1"/>
      </w:pPr>
      <w:r>
        <w:t>Verheugen Cécile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Née à Mons, le 25.12.56.</w:t>
      </w:r>
    </w:p>
    <w:p w:rsidR="00F319B0" w:rsidRDefault="00F319B0" w:rsidP="00F319B0">
      <w:pPr>
        <w:rPr>
          <w:sz w:val="24"/>
        </w:rPr>
      </w:pPr>
    </w:p>
    <w:p w:rsidR="00F319B0" w:rsidRDefault="00F319B0" w:rsidP="00F319B0">
      <w:pPr>
        <w:rPr>
          <w:sz w:val="24"/>
        </w:rPr>
      </w:pPr>
      <w:r>
        <w:rPr>
          <w:sz w:val="24"/>
        </w:rPr>
        <w:t>Candidatures en médecine aux facultés Notre-Dame de la Paix à Namur.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Doctorat à l’ULB : plusieurs stages en maternité et pédiatrie (hospitalisation et consultations),   camps bilingues  pour enfants hémophiles (comme étudiante puis comme médecin).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 xml:space="preserve">Diplôme de docteur en médecine : 26.06.81. 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Formation en « médecine et hygiène scolaire » : 1984 à l’ULB.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Formation en « médecine préventive du nourrisson et du jeune enfant » : 1988 à l’UCL.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Formation de Maître de stage en médecine générale : 2016 à Liège</w:t>
      </w:r>
    </w:p>
    <w:p w:rsidR="00F319B0" w:rsidRDefault="00F319B0" w:rsidP="00F319B0">
      <w:pPr>
        <w:rPr>
          <w:sz w:val="24"/>
        </w:rPr>
      </w:pPr>
    </w:p>
    <w:p w:rsidR="00F319B0" w:rsidRDefault="00F319B0" w:rsidP="00F319B0">
      <w:pPr>
        <w:rPr>
          <w:sz w:val="24"/>
        </w:rPr>
      </w:pPr>
      <w:r>
        <w:rPr>
          <w:sz w:val="24"/>
        </w:rPr>
        <w:t>Participation au réseau des médecins vigies depuis 1994.</w:t>
      </w:r>
    </w:p>
    <w:p w:rsidR="00F319B0" w:rsidRDefault="00F319B0" w:rsidP="00F319B0">
      <w:pPr>
        <w:rPr>
          <w:sz w:val="24"/>
        </w:rPr>
      </w:pPr>
      <w:r>
        <w:rPr>
          <w:sz w:val="24"/>
        </w:rPr>
        <w:t>Participation au Conseil Médical de l'ONE depuis sa création en 2002</w:t>
      </w:r>
    </w:p>
    <w:p w:rsidR="00F319B0" w:rsidRDefault="00F319B0" w:rsidP="00F319B0">
      <w:pPr>
        <w:rPr>
          <w:sz w:val="24"/>
        </w:rPr>
      </w:pPr>
    </w:p>
    <w:p w:rsidR="00F319B0" w:rsidRDefault="00F319B0" w:rsidP="00F319B0">
      <w:pPr>
        <w:rPr>
          <w:sz w:val="24"/>
        </w:rPr>
      </w:pPr>
      <w:r>
        <w:rPr>
          <w:sz w:val="24"/>
        </w:rPr>
        <w:t>Création de l'</w:t>
      </w:r>
      <w:proofErr w:type="spellStart"/>
      <w:r>
        <w:rPr>
          <w:sz w:val="24"/>
        </w:rPr>
        <w:t>asbl</w:t>
      </w:r>
      <w:proofErr w:type="spellEnd"/>
      <w:r>
        <w:rPr>
          <w:sz w:val="24"/>
        </w:rPr>
        <w:t xml:space="preserve"> "Repères" pour l'accompagnement des toxico</w:t>
      </w:r>
      <w:r w:rsidR="002421C7">
        <w:rPr>
          <w:sz w:val="24"/>
        </w:rPr>
        <w:t>manes et de leurs proches</w:t>
      </w:r>
      <w:r w:rsidRPr="00F319B0">
        <w:rPr>
          <w:sz w:val="24"/>
        </w:rPr>
        <w:t xml:space="preserve"> </w:t>
      </w:r>
      <w:r>
        <w:rPr>
          <w:sz w:val="24"/>
        </w:rPr>
        <w:t xml:space="preserve">à Lessines en 2005. Démission du CA en </w:t>
      </w:r>
      <w:r w:rsidR="002C4442">
        <w:rPr>
          <w:sz w:val="24"/>
        </w:rPr>
        <w:t>mai 2016</w:t>
      </w:r>
    </w:p>
    <w:p w:rsidR="00F319B0" w:rsidRDefault="00F319B0" w:rsidP="00F319B0">
      <w:r>
        <w:rPr>
          <w:sz w:val="24"/>
        </w:rPr>
        <w:t>Création de l'</w:t>
      </w:r>
      <w:proofErr w:type="spellStart"/>
      <w:r>
        <w:rPr>
          <w:sz w:val="24"/>
        </w:rPr>
        <w:t>asbl</w:t>
      </w:r>
      <w:proofErr w:type="spellEnd"/>
      <w:r>
        <w:rPr>
          <w:sz w:val="24"/>
        </w:rPr>
        <w:t xml:space="preserve"> "Maison Médicale de Lessines" en 2016</w:t>
      </w:r>
      <w:r w:rsidR="002421C7">
        <w:rPr>
          <w:sz w:val="24"/>
        </w:rPr>
        <w:t xml:space="preserve">. </w:t>
      </w:r>
    </w:p>
    <w:p w:rsidR="002421C7" w:rsidRDefault="002421C7" w:rsidP="00F319B0">
      <w:pPr>
        <w:rPr>
          <w:sz w:val="24"/>
        </w:rPr>
      </w:pPr>
    </w:p>
    <w:p w:rsidR="002421C7" w:rsidRDefault="002421C7" w:rsidP="00F319B0">
      <w:pPr>
        <w:rPr>
          <w:sz w:val="24"/>
        </w:rPr>
      </w:pPr>
      <w:r>
        <w:rPr>
          <w:sz w:val="24"/>
        </w:rPr>
        <w:t>Conseillère communale ECOLO dans l'opposition depuis 2001 à Lessines</w:t>
      </w:r>
    </w:p>
    <w:p w:rsidR="002421C7" w:rsidRDefault="002421C7" w:rsidP="00F319B0">
      <w:pPr>
        <w:rPr>
          <w:sz w:val="24"/>
        </w:rPr>
      </w:pPr>
    </w:p>
    <w:p w:rsidR="002421C7" w:rsidRDefault="002421C7" w:rsidP="00F319B0">
      <w:pPr>
        <w:rPr>
          <w:sz w:val="24"/>
        </w:rPr>
      </w:pPr>
      <w:r>
        <w:rPr>
          <w:sz w:val="24"/>
        </w:rPr>
        <w:t>Cycliste quotidienne</w:t>
      </w:r>
    </w:p>
    <w:p w:rsidR="003D427D" w:rsidRDefault="003D427D" w:rsidP="00F319B0">
      <w:pPr>
        <w:rPr>
          <w:sz w:val="24"/>
        </w:rPr>
      </w:pPr>
    </w:p>
    <w:p w:rsidR="003D427D" w:rsidRDefault="003D427D" w:rsidP="00F319B0">
      <w:pPr>
        <w:rPr>
          <w:sz w:val="24"/>
        </w:rPr>
      </w:pPr>
      <w:r>
        <w:rPr>
          <w:sz w:val="24"/>
        </w:rPr>
        <w:t>Mère et grand'mère de famille nombreuse et fabricante de confitures maison ;-)</w:t>
      </w:r>
    </w:p>
    <w:p w:rsidR="003D427D" w:rsidRDefault="003D427D" w:rsidP="00F319B0">
      <w:pPr>
        <w:rPr>
          <w:sz w:val="24"/>
        </w:rPr>
      </w:pPr>
    </w:p>
    <w:p w:rsidR="003D427D" w:rsidRDefault="003D427D" w:rsidP="00F319B0">
      <w:pPr>
        <w:rPr>
          <w:sz w:val="24"/>
        </w:rPr>
      </w:pPr>
    </w:p>
    <w:p w:rsidR="002421C7" w:rsidRDefault="002421C7" w:rsidP="00F319B0">
      <w:pPr>
        <w:rPr>
          <w:sz w:val="24"/>
        </w:rPr>
      </w:pPr>
    </w:p>
    <w:p w:rsidR="002421C7" w:rsidRDefault="002421C7" w:rsidP="00F319B0">
      <w:pPr>
        <w:rPr>
          <w:sz w:val="24"/>
        </w:rPr>
      </w:pPr>
    </w:p>
    <w:p w:rsidR="00F319B0" w:rsidRDefault="00F319B0" w:rsidP="00F319B0">
      <w:pPr>
        <w:rPr>
          <w:sz w:val="24"/>
        </w:rPr>
      </w:pPr>
    </w:p>
    <w:p w:rsidR="00F319B0" w:rsidRDefault="00F319B0"/>
    <w:sectPr w:rsidR="00F319B0" w:rsidSect="0033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19B0"/>
    <w:rsid w:val="00044A7C"/>
    <w:rsid w:val="002421C7"/>
    <w:rsid w:val="002C4442"/>
    <w:rsid w:val="00335EF1"/>
    <w:rsid w:val="003D427D"/>
    <w:rsid w:val="004F5018"/>
    <w:rsid w:val="00636B44"/>
    <w:rsid w:val="006E477A"/>
    <w:rsid w:val="00DA6E84"/>
    <w:rsid w:val="00DF1541"/>
    <w:rsid w:val="00F3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F319B0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19B0"/>
    <w:rPr>
      <w:rFonts w:ascii="Times New Roman" w:eastAsia="Times New Roman" w:hAnsi="Times New Roman" w:cs="Times New Roman"/>
      <w:sz w:val="24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2018-02-25T18:06:00Z</dcterms:created>
  <dcterms:modified xsi:type="dcterms:W3CDTF">2018-02-25T19:26:00Z</dcterms:modified>
</cp:coreProperties>
</file>